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BC39D7" w:rsidRPr="00100400" w:rsidRDefault="00BC39D7" w:rsidP="00BC39D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D6E96D6" wp14:editId="469D9483">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BC39D7" w:rsidRDefault="00BC39D7" w:rsidP="00BC39D7">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9D7" w:rsidRPr="00AB7DD8" w:rsidRDefault="00A244AD" w:rsidP="00BC39D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BC39D7">
                                        <w:rPr>
                                          <w:rFonts w:cstheme="minorHAnsi"/>
                                          <w:b/>
                                          <w:sz w:val="72"/>
                                          <w:szCs w:val="200"/>
                                          <w14:shadow w14:blurRad="50800" w14:dist="38100" w14:dir="2700000" w14:sx="100000" w14:sy="100000" w14:kx="0" w14:ky="0" w14:algn="tl">
                                            <w14:srgbClr w14:val="000000">
                                              <w14:alpha w14:val="60000"/>
                                            </w14:srgbClr>
                                          </w14:shadow>
                                          <w14:numForm w14:val="oldStyle"/>
                                        </w:rPr>
                                        <w:t>Central Academy AP Biology:                Des Moines Public Schools</w:t>
                                      </w:r>
                                    </w:sdtContent>
                                  </w:sdt>
                                </w:p>
                                <w:p w:rsidR="00BC39D7" w:rsidRPr="00AB7DD8" w:rsidRDefault="00BC39D7" w:rsidP="00BC39D7">
                                  <w:pPr>
                                    <w:pStyle w:val="NoSpacing"/>
                                    <w:spacing w:before="240"/>
                                    <w:rPr>
                                      <w:caps/>
                                      <w:color w:val="5B9BD5" w:themeColor="accent1"/>
                                      <w:sz w:val="36"/>
                                      <w:szCs w:val="36"/>
                                    </w:rPr>
                                  </w:pPr>
                                  <w:r>
                                    <w:rPr>
                                      <w:caps/>
                                      <w:color w:val="5B9BD5" w:themeColor="accent1"/>
                                      <w:sz w:val="36"/>
                                      <w:szCs w:val="36"/>
                                    </w:rPr>
                                    <w:t xml:space="preserve">2017-18         CURRICULUM GUIDE        SCI507A/508A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6E96D6"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BC39D7" w:rsidRDefault="00BC39D7" w:rsidP="00BC39D7">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BC39D7" w:rsidRPr="00AB7DD8" w:rsidRDefault="004F3C05" w:rsidP="00BC39D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BC39D7">
                                  <w:rPr>
                                    <w:rFonts w:cstheme="minorHAnsi"/>
                                    <w:b/>
                                    <w:sz w:val="72"/>
                                    <w:szCs w:val="200"/>
                                    <w14:shadow w14:blurRad="50800" w14:dist="38100" w14:dir="2700000" w14:sx="100000" w14:sy="100000" w14:kx="0" w14:ky="0" w14:algn="tl">
                                      <w14:srgbClr w14:val="000000">
                                        <w14:alpha w14:val="60000"/>
                                      </w14:srgbClr>
                                    </w14:shadow>
                                    <w14:numForm w14:val="oldStyle"/>
                                  </w:rPr>
                                  <w:t>Central Academy AP Biology:                Des Moines Public Schools</w:t>
                                </w:r>
                              </w:sdtContent>
                            </w:sdt>
                          </w:p>
                          <w:p w:rsidR="00BC39D7" w:rsidRPr="00AB7DD8" w:rsidRDefault="00BC39D7" w:rsidP="00BC39D7">
                            <w:pPr>
                              <w:pStyle w:val="NoSpacing"/>
                              <w:spacing w:before="240"/>
                              <w:rPr>
                                <w:caps/>
                                <w:color w:val="5B9BD5" w:themeColor="accent1"/>
                                <w:sz w:val="36"/>
                                <w:szCs w:val="36"/>
                              </w:rPr>
                            </w:pPr>
                            <w:r>
                              <w:rPr>
                                <w:caps/>
                                <w:color w:val="5B9BD5" w:themeColor="accent1"/>
                                <w:sz w:val="36"/>
                                <w:szCs w:val="36"/>
                              </w:rPr>
                              <w:t xml:space="preserve">2017-18         CURRICULUM GUIDE        SCI507A/508A     </w:t>
                            </w:r>
                          </w:p>
                        </w:txbxContent>
                      </v:textbox>
                    </v:shape>
                    <w10:wrap anchorx="page" anchory="page"/>
                  </v:group>
                </w:pict>
              </mc:Fallback>
            </mc:AlternateContent>
          </w:r>
        </w:p>
        <w:p w:rsidR="00BC39D7" w:rsidRPr="00100400" w:rsidRDefault="00BC39D7" w:rsidP="00BC39D7">
          <w:pPr>
            <w:spacing w:after="160"/>
            <w:rPr>
              <w:rFonts w:asciiTheme="minorHAnsi" w:hAnsiTheme="minorHAnsi"/>
              <w:b/>
            </w:rPr>
          </w:pPr>
          <w:r w:rsidRPr="00100400">
            <w:rPr>
              <w:rFonts w:asciiTheme="minorHAnsi" w:hAnsiTheme="minorHAnsi"/>
              <w:b/>
            </w:rPr>
            <w:br w:type="page"/>
          </w:r>
        </w:p>
      </w:sdtContent>
    </w:sdt>
    <w:tbl>
      <w:tblPr>
        <w:tblW w:w="141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0"/>
      </w:tblGrid>
      <w:tr w:rsidR="00984BD3" w:rsidRPr="00100400" w:rsidTr="002D19E2">
        <w:tc>
          <w:tcPr>
            <w:tcW w:w="14130" w:type="dxa"/>
            <w:shd w:val="clear" w:color="auto" w:fill="000000" w:themeFill="text1"/>
          </w:tcPr>
          <w:p w:rsidR="00984BD3" w:rsidRPr="00100400" w:rsidRDefault="00984BD3" w:rsidP="002D19E2">
            <w:pPr>
              <w:jc w:val="center"/>
              <w:rPr>
                <w:rFonts w:asciiTheme="minorHAnsi" w:hAnsiTheme="minorHAnsi" w:cstheme="minorHAnsi"/>
                <w:b/>
                <w:sz w:val="32"/>
              </w:rPr>
            </w:pPr>
            <w:r>
              <w:rPr>
                <w:rFonts w:asciiTheme="minorHAnsi" w:hAnsiTheme="minorHAnsi" w:cstheme="minorHAnsi"/>
                <w:b/>
                <w:sz w:val="32"/>
              </w:rPr>
              <w:lastRenderedPageBreak/>
              <w:t>Central Academy AP Biology</w:t>
            </w:r>
          </w:p>
        </w:tc>
      </w:tr>
      <w:tr w:rsidR="00984BD3" w:rsidRPr="00100400" w:rsidTr="002D19E2">
        <w:trPr>
          <w:trHeight w:val="9125"/>
        </w:trPr>
        <w:tc>
          <w:tcPr>
            <w:tcW w:w="14130" w:type="dxa"/>
            <w:shd w:val="clear" w:color="auto" w:fill="D9D9D9" w:themeFill="background1" w:themeFillShade="D9"/>
          </w:tcPr>
          <w:p w:rsidR="00984BD3" w:rsidRDefault="00984BD3" w:rsidP="002D19E2">
            <w:pPr>
              <w:rPr>
                <w:rFonts w:asciiTheme="minorHAnsi" w:hAnsiTheme="minorHAnsi"/>
                <w:sz w:val="22"/>
                <w:szCs w:val="22"/>
              </w:rPr>
            </w:pPr>
          </w:p>
          <w:p w:rsidR="00984BD3" w:rsidRPr="003903B1" w:rsidRDefault="00984BD3" w:rsidP="002D19E2">
            <w:pPr>
              <w:rPr>
                <w:rFonts w:asciiTheme="minorHAnsi" w:hAnsiTheme="minorHAnsi" w:cstheme="minorHAnsi"/>
                <w:b/>
                <w:sz w:val="20"/>
                <w:szCs w:val="22"/>
              </w:rPr>
            </w:pPr>
            <w:r w:rsidRPr="003903B1">
              <w:rPr>
                <w:rFonts w:asciiTheme="minorHAnsi" w:hAnsiTheme="minorHAnsi"/>
                <w:sz w:val="22"/>
              </w:rPr>
              <w:t>AP Biology is an introductory college-level biology course. Students cultivate their understanding of biology through inquiry-based investigations as they explore the following topics: evolution, cellular processes — energy and communication, genetics, information transfer, ecology, and interactions.</w:t>
            </w:r>
          </w:p>
          <w:p w:rsidR="00984BD3" w:rsidRPr="008D22B2" w:rsidRDefault="00984BD3" w:rsidP="002D19E2">
            <w:pPr>
              <w:rPr>
                <w:rFonts w:asciiTheme="minorHAnsi" w:hAnsiTheme="minorHAnsi" w:cstheme="minorHAnsi"/>
                <w:b/>
                <w:sz w:val="22"/>
                <w:szCs w:val="22"/>
              </w:rPr>
            </w:pPr>
          </w:p>
          <w:p w:rsidR="00984BD3" w:rsidRDefault="00984BD3" w:rsidP="002D19E2">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984BD3" w:rsidRPr="003903B1" w:rsidRDefault="00984BD3" w:rsidP="002D19E2">
            <w:pPr>
              <w:rPr>
                <w:rFonts w:asciiTheme="minorHAnsi" w:hAnsiTheme="minorHAnsi"/>
                <w:sz w:val="22"/>
              </w:rPr>
            </w:pPr>
            <w:r w:rsidRPr="003903B1">
              <w:rPr>
                <w:rFonts w:asciiTheme="minorHAnsi" w:hAnsiTheme="minorHAnsi"/>
                <w:sz w:val="22"/>
              </w:rPr>
              <w:t xml:space="preserve">The course is based on four Big Ideas, which encompass core scientific principles, theories, and processes that cut across traditional boundaries and provide a broad way of thinking about living organisms and biological systems. </w:t>
            </w:r>
          </w:p>
          <w:p w:rsidR="00984BD3" w:rsidRPr="008D22B2" w:rsidRDefault="00984BD3" w:rsidP="002D19E2">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xml:space="preserve">:  </w:t>
            </w:r>
            <w:r w:rsidRPr="003903B1">
              <w:rPr>
                <w:rFonts w:asciiTheme="minorHAnsi" w:hAnsiTheme="minorHAnsi"/>
                <w:sz w:val="22"/>
              </w:rPr>
              <w:t>The process of evolution explains the diversity and unity of life.</w:t>
            </w:r>
          </w:p>
          <w:p w:rsidR="00984BD3" w:rsidRPr="008D22B2" w:rsidRDefault="00984BD3" w:rsidP="002D19E2">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xml:space="preserve">:  </w:t>
            </w:r>
            <w:r w:rsidRPr="003903B1">
              <w:rPr>
                <w:rFonts w:asciiTheme="minorHAnsi" w:hAnsiTheme="minorHAnsi"/>
                <w:sz w:val="22"/>
              </w:rPr>
              <w:t>Biological systems utilize free energy and molecular building blocks to grow, to reproduce, and to maintain dynamic homeostasis.</w:t>
            </w:r>
          </w:p>
          <w:p w:rsidR="00984BD3" w:rsidRPr="008D22B2" w:rsidRDefault="00984BD3" w:rsidP="002D19E2">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xml:space="preserve">:  </w:t>
            </w:r>
            <w:r w:rsidRPr="003903B1">
              <w:rPr>
                <w:rFonts w:asciiTheme="minorHAnsi" w:hAnsiTheme="minorHAnsi"/>
                <w:sz w:val="22"/>
              </w:rPr>
              <w:t>Living systems store, retrieve, transmit, and respond to information essential to life processes.</w:t>
            </w:r>
          </w:p>
          <w:p w:rsidR="00984BD3" w:rsidRDefault="00984BD3" w:rsidP="002D19E2">
            <w:pPr>
              <w:rPr>
                <w:rFonts w:asciiTheme="minorHAnsi" w:hAnsiTheme="minorHAnsi"/>
                <w:sz w:val="22"/>
              </w:rPr>
            </w:pPr>
            <w:r w:rsidRPr="008D22B2">
              <w:rPr>
                <w:rFonts w:asciiTheme="minorHAnsi" w:hAnsiTheme="minorHAnsi"/>
                <w:b/>
                <w:sz w:val="22"/>
                <w:szCs w:val="24"/>
              </w:rPr>
              <w:t>Big Idea 4</w:t>
            </w:r>
            <w:r w:rsidRPr="008D22B2">
              <w:rPr>
                <w:rFonts w:asciiTheme="minorHAnsi" w:hAnsiTheme="minorHAnsi"/>
                <w:sz w:val="22"/>
                <w:szCs w:val="24"/>
              </w:rPr>
              <w:t xml:space="preserve">:  </w:t>
            </w:r>
            <w:r w:rsidRPr="003903B1">
              <w:rPr>
                <w:rFonts w:asciiTheme="minorHAnsi" w:hAnsiTheme="minorHAnsi"/>
                <w:sz w:val="22"/>
              </w:rPr>
              <w:t>Biological systems interact, and these systems and their interactions possess complex properties.</w:t>
            </w:r>
          </w:p>
          <w:p w:rsidR="00984BD3" w:rsidRPr="008D22B2" w:rsidRDefault="00984BD3" w:rsidP="002D19E2">
            <w:pPr>
              <w:rPr>
                <w:rFonts w:asciiTheme="minorHAnsi" w:hAnsiTheme="minorHAnsi"/>
                <w:sz w:val="22"/>
                <w:szCs w:val="22"/>
              </w:rPr>
            </w:pPr>
          </w:p>
          <w:p w:rsidR="00984BD3" w:rsidRPr="008D22B2" w:rsidRDefault="00984BD3" w:rsidP="002D19E2">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b/>
                <w:sz w:val="22"/>
                <w:szCs w:val="22"/>
              </w:rPr>
              <w:t xml:space="preserve"> – Scientific Practices:</w:t>
            </w:r>
          </w:p>
          <w:p w:rsidR="00984BD3" w:rsidRDefault="00984BD3" w:rsidP="002D19E2">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p>
          <w:p w:rsidR="00984BD3" w:rsidRPr="008D22B2" w:rsidRDefault="00984BD3" w:rsidP="002D19E2">
            <w:pPr>
              <w:rPr>
                <w:rFonts w:asciiTheme="minorHAnsi" w:hAnsiTheme="minorHAnsi"/>
                <w:sz w:val="22"/>
                <w:szCs w:val="22"/>
              </w:rPr>
            </w:pPr>
            <w:r w:rsidRPr="008D22B2">
              <w:rPr>
                <w:rFonts w:asciiTheme="minorHAnsi" w:hAnsiTheme="minorHAnsi"/>
                <w:sz w:val="22"/>
                <w:szCs w:val="22"/>
              </w:rPr>
              <w:t>• Use mathematics appropriately</w:t>
            </w:r>
          </w:p>
          <w:p w:rsidR="00984BD3" w:rsidRDefault="00984BD3" w:rsidP="002D19E2">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p>
          <w:p w:rsidR="00984BD3" w:rsidRPr="008D22B2" w:rsidRDefault="00984BD3" w:rsidP="002D19E2">
            <w:pPr>
              <w:rPr>
                <w:rFonts w:asciiTheme="minorHAnsi" w:hAnsiTheme="minorHAnsi"/>
                <w:sz w:val="22"/>
                <w:szCs w:val="22"/>
              </w:rPr>
            </w:pP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rsidR="00984BD3" w:rsidRDefault="00984BD3" w:rsidP="002D19E2">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p>
          <w:p w:rsidR="00984BD3" w:rsidRPr="008D22B2" w:rsidRDefault="00984BD3" w:rsidP="002D19E2">
            <w:pPr>
              <w:rPr>
                <w:rFonts w:asciiTheme="minorHAnsi" w:hAnsiTheme="minorHAnsi"/>
                <w:sz w:val="22"/>
                <w:szCs w:val="22"/>
              </w:rPr>
            </w:pPr>
            <w:r w:rsidRPr="008D22B2">
              <w:rPr>
                <w:rFonts w:asciiTheme="minorHAnsi" w:hAnsiTheme="minorHAnsi"/>
                <w:sz w:val="22"/>
                <w:szCs w:val="22"/>
              </w:rPr>
              <w:t>• Perform data analy</w:t>
            </w:r>
            <w:r>
              <w:rPr>
                <w:rFonts w:asciiTheme="minorHAnsi" w:hAnsiTheme="minorHAnsi"/>
                <w:sz w:val="22"/>
                <w:szCs w:val="22"/>
              </w:rPr>
              <w:t>sis and evaluation of evidence</w:t>
            </w:r>
          </w:p>
          <w:p w:rsidR="00984BD3" w:rsidRDefault="00984BD3" w:rsidP="002D19E2">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rsidR="00984BD3" w:rsidRPr="008D22B2" w:rsidRDefault="00984BD3" w:rsidP="002D19E2">
            <w:pPr>
              <w:rPr>
                <w:rFonts w:asciiTheme="minorHAnsi" w:hAnsiTheme="minorHAnsi"/>
                <w:sz w:val="22"/>
                <w:szCs w:val="22"/>
              </w:rPr>
            </w:pPr>
          </w:p>
          <w:p w:rsidR="00984BD3" w:rsidRDefault="00984BD3" w:rsidP="002D19E2">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984BD3" w:rsidRPr="0013259C" w:rsidRDefault="00984BD3" w:rsidP="002D19E2">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69</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984BD3" w:rsidRPr="003903B1" w:rsidRDefault="00984BD3" w:rsidP="002D19E2">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Multiple Choice: Discrete Questions and Questions in Sets</w:t>
            </w:r>
          </w:p>
          <w:p w:rsidR="00984BD3" w:rsidRPr="003903B1" w:rsidRDefault="00984BD3" w:rsidP="002D19E2">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Grid-In: Discrete Questions and Questions Integrate Biology and Mathematical Skills</w:t>
            </w:r>
          </w:p>
          <w:p w:rsidR="00984BD3" w:rsidRPr="008D22B2" w:rsidRDefault="00984BD3" w:rsidP="002D19E2">
            <w:pPr>
              <w:rPr>
                <w:rFonts w:asciiTheme="minorHAnsi" w:hAnsiTheme="minorHAnsi"/>
                <w:sz w:val="22"/>
                <w:szCs w:val="22"/>
              </w:rPr>
            </w:pPr>
          </w:p>
          <w:p w:rsidR="00984BD3" w:rsidRPr="0013259C" w:rsidRDefault="00984BD3" w:rsidP="002D19E2">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8</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984BD3" w:rsidRDefault="00984BD3" w:rsidP="002D19E2">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Long Free Response (2 questions, one of which is lab/data-based)</w:t>
            </w:r>
          </w:p>
          <w:p w:rsidR="00984BD3" w:rsidRPr="003903B1" w:rsidRDefault="00984BD3" w:rsidP="002D19E2">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Short Free Response (6 questions, each requiring a paragraph length argument/response)</w:t>
            </w:r>
          </w:p>
          <w:p w:rsidR="00984BD3" w:rsidRPr="00470AAD" w:rsidRDefault="00984BD3" w:rsidP="002D19E2">
            <w:pPr>
              <w:rPr>
                <w:rFonts w:asciiTheme="minorHAnsi" w:hAnsiTheme="minorHAnsi"/>
                <w:sz w:val="22"/>
                <w:szCs w:val="22"/>
              </w:rPr>
            </w:pPr>
          </w:p>
          <w:p w:rsidR="00984BD3" w:rsidRPr="00470AAD" w:rsidRDefault="00984BD3" w:rsidP="002D19E2">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6"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984BD3" w:rsidRPr="00470AAD" w:rsidRDefault="00984BD3" w:rsidP="002D19E2">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7"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984BD3" w:rsidRPr="008A60BE" w:rsidRDefault="00984BD3" w:rsidP="002D19E2">
            <w:pPr>
              <w:rPr>
                <w:rFonts w:asciiTheme="minorHAnsi" w:hAnsiTheme="minorHAnsi" w:cstheme="minorHAnsi"/>
                <w:b/>
                <w:sz w:val="22"/>
                <w:szCs w:val="22"/>
              </w:rPr>
            </w:pPr>
            <w:r w:rsidRPr="00470AAD">
              <w:rPr>
                <w:rFonts w:asciiTheme="minorHAnsi" w:hAnsiTheme="minorHAnsi" w:cstheme="minorHAnsi"/>
                <w:b/>
                <w:sz w:val="22"/>
                <w:szCs w:val="22"/>
              </w:rPr>
              <w:t xml:space="preserve">Link to Course Information @ AP Central: </w:t>
            </w:r>
            <w:hyperlink r:id="rId8" w:history="1">
              <w:r w:rsidRPr="003903B1">
                <w:rPr>
                  <w:rStyle w:val="Hyperlink"/>
                  <w:rFonts w:asciiTheme="minorHAnsi" w:hAnsiTheme="minorHAnsi" w:cstheme="minorHAnsi"/>
                  <w:sz w:val="22"/>
                  <w:szCs w:val="22"/>
                </w:rPr>
                <w:t>http://apcentral.collegeboard.com/apc/public/courses/teachers_corner/2117.html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110" w:tblpY="721"/>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1890"/>
      </w:tblGrid>
      <w:tr w:rsidR="00984BD3" w:rsidRPr="00100400" w:rsidTr="00D6419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6" w:type="pct"/>
            <w:tcBorders>
              <w:bottom w:val="single" w:sz="4" w:space="0" w:color="auto"/>
              <w:right w:val="single" w:sz="4" w:space="0" w:color="auto"/>
            </w:tcBorders>
            <w:vAlign w:val="center"/>
          </w:tcPr>
          <w:p w:rsidR="00984BD3" w:rsidRDefault="00984BD3" w:rsidP="00A33AE7">
            <w:pPr>
              <w:jc w:val="center"/>
              <w:rPr>
                <w:rFonts w:asciiTheme="minorHAnsi" w:hAnsiTheme="minorHAnsi"/>
                <w:sz w:val="28"/>
                <w:szCs w:val="24"/>
              </w:rPr>
            </w:pPr>
            <w:r>
              <w:rPr>
                <w:rFonts w:asciiTheme="minorHAnsi" w:hAnsiTheme="minorHAnsi"/>
                <w:sz w:val="28"/>
                <w:szCs w:val="24"/>
              </w:rPr>
              <w:lastRenderedPageBreak/>
              <w:t>Semester 1</w:t>
            </w:r>
          </w:p>
          <w:p w:rsidR="00984BD3" w:rsidRPr="008B0172" w:rsidRDefault="00984BD3" w:rsidP="00A33AE7">
            <w:pPr>
              <w:jc w:val="center"/>
              <w:rPr>
                <w:rFonts w:asciiTheme="minorHAnsi" w:hAnsiTheme="minorHAnsi"/>
                <w:b w:val="0"/>
                <w:bCs w:val="0"/>
                <w:sz w:val="28"/>
                <w:szCs w:val="24"/>
              </w:rPr>
            </w:pPr>
            <w:r>
              <w:rPr>
                <w:rFonts w:asciiTheme="minorHAnsi" w:hAnsiTheme="minorHAnsi"/>
                <w:sz w:val="28"/>
                <w:szCs w:val="24"/>
              </w:rPr>
              <w:t xml:space="preserve">Grading </w:t>
            </w:r>
            <w:r w:rsidRPr="00C927ED">
              <w:rPr>
                <w:rFonts w:asciiTheme="minorHAnsi" w:hAnsiTheme="minorHAnsi"/>
                <w:sz w:val="28"/>
                <w:szCs w:val="24"/>
              </w:rPr>
              <w:t>Topic</w:t>
            </w:r>
            <w:r>
              <w:rPr>
                <w:rFonts w:asciiTheme="minorHAnsi" w:hAnsiTheme="minorHAnsi"/>
                <w:sz w:val="28"/>
                <w:szCs w:val="24"/>
              </w:rPr>
              <w:t>s</w:t>
            </w:r>
          </w:p>
        </w:tc>
        <w:tc>
          <w:tcPr>
            <w:tcW w:w="4204" w:type="pct"/>
            <w:tcBorders>
              <w:left w:val="single" w:sz="4" w:space="0" w:color="auto"/>
            </w:tcBorders>
            <w:vAlign w:val="center"/>
          </w:tcPr>
          <w:p w:rsidR="00984BD3" w:rsidRPr="004935E7" w:rsidRDefault="00984BD3" w:rsidP="00A33A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D6419C" w:rsidRPr="00100400" w:rsidTr="00D6419C">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96" w:type="pct"/>
            <w:tcBorders>
              <w:bottom w:val="nil"/>
              <w:right w:val="single" w:sz="4" w:space="0" w:color="auto"/>
            </w:tcBorders>
            <w:shd w:val="clear" w:color="auto" w:fill="D9D9D9" w:themeFill="background1" w:themeFillShade="D9"/>
            <w:vAlign w:val="center"/>
          </w:tcPr>
          <w:p w:rsidR="00D6419C" w:rsidRPr="003578E7" w:rsidRDefault="00D6419C" w:rsidP="00D6419C">
            <w:pPr>
              <w:jc w:val="center"/>
              <w:rPr>
                <w:rFonts w:asciiTheme="minorHAnsi" w:hAnsiTheme="minorHAnsi"/>
                <w:szCs w:val="22"/>
              </w:rPr>
            </w:pPr>
            <w:r>
              <w:rPr>
                <w:rFonts w:asciiTheme="minorHAnsi" w:hAnsiTheme="minorHAnsi"/>
                <w:szCs w:val="22"/>
              </w:rPr>
              <w:t>Biochemistry</w:t>
            </w:r>
          </w:p>
        </w:tc>
        <w:tc>
          <w:tcPr>
            <w:tcW w:w="4204"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D6419C" w:rsidRPr="00B22BCD"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4.A, 4.C</w:t>
            </w:r>
          </w:p>
        </w:tc>
      </w:tr>
      <w:tr w:rsidR="00D6419C" w:rsidRPr="00100400" w:rsidTr="00D6419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96" w:type="pct"/>
            <w:tcBorders>
              <w:bottom w:val="nil"/>
              <w:right w:val="single" w:sz="4" w:space="0" w:color="auto"/>
            </w:tcBorders>
            <w:shd w:val="clear" w:color="auto" w:fill="D9D9D9" w:themeFill="background1" w:themeFillShade="D9"/>
            <w:vAlign w:val="center"/>
          </w:tcPr>
          <w:p w:rsidR="00D6419C" w:rsidRPr="003578E7" w:rsidRDefault="00D6419C" w:rsidP="00D6419C">
            <w:pPr>
              <w:jc w:val="center"/>
              <w:rPr>
                <w:rFonts w:asciiTheme="minorHAnsi" w:hAnsiTheme="minorHAnsi"/>
                <w:szCs w:val="22"/>
              </w:rPr>
            </w:pPr>
            <w:r>
              <w:rPr>
                <w:rFonts w:asciiTheme="minorHAnsi" w:hAnsiTheme="minorHAnsi"/>
                <w:szCs w:val="22"/>
              </w:rPr>
              <w:t>Cell Processes</w:t>
            </w:r>
          </w:p>
        </w:tc>
        <w:tc>
          <w:tcPr>
            <w:tcW w:w="4204"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 2.C</w:t>
            </w:r>
          </w:p>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D6419C" w:rsidRPr="0086701E"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w:t>
            </w:r>
            <w:r>
              <w:rPr>
                <w:rFonts w:asciiTheme="minorHAnsi" w:hAnsiTheme="minorHAnsi"/>
                <w:sz w:val="20"/>
              </w:rPr>
              <w:t xml:space="preserve"> 4.A, 4.B, 4.C</w:t>
            </w:r>
          </w:p>
        </w:tc>
      </w:tr>
      <w:tr w:rsidR="00D6419C" w:rsidRPr="00100400" w:rsidTr="00D6419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96" w:type="pct"/>
            <w:tcBorders>
              <w:right w:val="single" w:sz="4" w:space="0" w:color="auto"/>
            </w:tcBorders>
            <w:shd w:val="clear" w:color="auto" w:fill="D9D9D9" w:themeFill="background1" w:themeFillShade="D9"/>
            <w:vAlign w:val="center"/>
          </w:tcPr>
          <w:p w:rsidR="00D6419C" w:rsidRPr="003578E7" w:rsidRDefault="00D6419C" w:rsidP="00D6419C">
            <w:pPr>
              <w:jc w:val="center"/>
              <w:rPr>
                <w:rFonts w:asciiTheme="minorHAnsi" w:hAnsiTheme="minorHAnsi"/>
                <w:szCs w:val="22"/>
              </w:rPr>
            </w:pPr>
            <w:r>
              <w:rPr>
                <w:rFonts w:asciiTheme="minorHAnsi" w:hAnsiTheme="minorHAnsi"/>
                <w:szCs w:val="22"/>
              </w:rPr>
              <w:t>Cell Energetics</w:t>
            </w:r>
          </w:p>
        </w:tc>
        <w:tc>
          <w:tcPr>
            <w:tcW w:w="4204" w:type="pct"/>
            <w:tcBorders>
              <w:left w:val="single" w:sz="4" w:space="0" w:color="auto"/>
              <w:right w:val="single" w:sz="4" w:space="0" w:color="auto"/>
            </w:tcBorders>
            <w:shd w:val="clear" w:color="auto" w:fill="FFFFFF" w:themeFill="background1"/>
            <w:vAlign w:val="center"/>
          </w:tcPr>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D6419C" w:rsidRPr="0086701E" w:rsidRDefault="00D6419C" w:rsidP="00D6419C">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2.A</w:t>
            </w:r>
          </w:p>
        </w:tc>
      </w:tr>
      <w:tr w:rsidR="00D6419C" w:rsidRPr="00100400" w:rsidTr="00D6419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96" w:type="pct"/>
            <w:tcBorders>
              <w:right w:val="single" w:sz="4" w:space="0" w:color="auto"/>
            </w:tcBorders>
            <w:shd w:val="clear" w:color="auto" w:fill="D9D9D9" w:themeFill="background1" w:themeFillShade="D9"/>
            <w:vAlign w:val="center"/>
          </w:tcPr>
          <w:p w:rsidR="00D6419C" w:rsidRPr="003578E7" w:rsidRDefault="00D6419C" w:rsidP="00D6419C">
            <w:pPr>
              <w:jc w:val="center"/>
              <w:rPr>
                <w:rFonts w:asciiTheme="minorHAnsi" w:hAnsiTheme="minorHAnsi"/>
                <w:szCs w:val="22"/>
              </w:rPr>
            </w:pPr>
            <w:r>
              <w:rPr>
                <w:rFonts w:asciiTheme="minorHAnsi" w:hAnsiTheme="minorHAnsi"/>
                <w:szCs w:val="22"/>
              </w:rPr>
              <w:t>DNA/RNA</w:t>
            </w:r>
          </w:p>
        </w:tc>
        <w:tc>
          <w:tcPr>
            <w:tcW w:w="4204" w:type="pct"/>
            <w:tcBorders>
              <w:left w:val="single" w:sz="4" w:space="0" w:color="auto"/>
              <w:right w:val="single" w:sz="4" w:space="0" w:color="auto"/>
            </w:tcBorders>
            <w:shd w:val="clear" w:color="auto" w:fill="FFFFFF" w:themeFill="background1"/>
            <w:vAlign w:val="center"/>
          </w:tcPr>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2.D, 2.E</w:t>
            </w:r>
          </w:p>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EUs: 3.A, 3.B, 3.C </w:t>
            </w:r>
          </w:p>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D6419C" w:rsidRPr="0086701E"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w:t>
            </w:r>
            <w:r>
              <w:rPr>
                <w:rFonts w:asciiTheme="minorHAnsi" w:hAnsiTheme="minorHAnsi"/>
                <w:sz w:val="20"/>
              </w:rPr>
              <w:t xml:space="preserve"> 4.A, 4.C</w:t>
            </w:r>
          </w:p>
        </w:tc>
      </w:tr>
      <w:tr w:rsidR="00D6419C" w:rsidRPr="00100400" w:rsidTr="00D6419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96" w:type="pct"/>
            <w:tcBorders>
              <w:right w:val="single" w:sz="4" w:space="0" w:color="auto"/>
            </w:tcBorders>
            <w:shd w:val="clear" w:color="auto" w:fill="D9D9D9" w:themeFill="background1" w:themeFillShade="D9"/>
            <w:vAlign w:val="center"/>
          </w:tcPr>
          <w:p w:rsidR="00D6419C" w:rsidRPr="003C64E3" w:rsidRDefault="00D6419C" w:rsidP="00D6419C">
            <w:pPr>
              <w:jc w:val="center"/>
              <w:rPr>
                <w:rFonts w:asciiTheme="minorHAnsi" w:hAnsiTheme="minorHAnsi"/>
                <w:szCs w:val="22"/>
              </w:rPr>
            </w:pPr>
            <w:r>
              <w:rPr>
                <w:rFonts w:asciiTheme="minorHAnsi" w:hAnsiTheme="minorHAnsi"/>
                <w:szCs w:val="22"/>
              </w:rPr>
              <w:t>Genetics &amp; Biotechnology</w:t>
            </w:r>
          </w:p>
        </w:tc>
        <w:tc>
          <w:tcPr>
            <w:tcW w:w="4204" w:type="pct"/>
            <w:tcBorders>
              <w:left w:val="single" w:sz="4" w:space="0" w:color="auto"/>
              <w:right w:val="single" w:sz="4" w:space="0" w:color="auto"/>
            </w:tcBorders>
            <w:shd w:val="clear" w:color="auto" w:fill="FFFFFF" w:themeFill="background1"/>
            <w:vAlign w:val="center"/>
          </w:tcPr>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D6419C" w:rsidRPr="00B22BCD"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EUs: 3.A, </w:t>
            </w:r>
            <w:r>
              <w:rPr>
                <w:rFonts w:asciiTheme="minorHAnsi" w:hAnsiTheme="minorHAnsi"/>
                <w:sz w:val="20"/>
              </w:rPr>
              <w:t>3.C</w:t>
            </w:r>
          </w:p>
        </w:tc>
      </w:tr>
      <w:tr w:rsidR="00984BD3" w:rsidRPr="00100400" w:rsidTr="00D6419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96" w:type="pct"/>
            <w:tcBorders>
              <w:right w:val="single" w:sz="4" w:space="0" w:color="auto"/>
            </w:tcBorders>
            <w:shd w:val="clear" w:color="auto" w:fill="D9D9D9" w:themeFill="background1" w:themeFillShade="D9"/>
            <w:vAlign w:val="center"/>
          </w:tcPr>
          <w:p w:rsidR="00984BD3" w:rsidRPr="003578E7" w:rsidRDefault="00984BD3" w:rsidP="00A33AE7">
            <w:pPr>
              <w:jc w:val="center"/>
              <w:rPr>
                <w:rFonts w:asciiTheme="minorHAnsi" w:hAnsiTheme="minorHAnsi"/>
                <w:szCs w:val="22"/>
              </w:rPr>
            </w:pPr>
            <w:r>
              <w:rPr>
                <w:rFonts w:asciiTheme="minorHAnsi" w:hAnsiTheme="minorHAnsi"/>
                <w:szCs w:val="22"/>
              </w:rPr>
              <w:t>Science Practices</w:t>
            </w:r>
          </w:p>
        </w:tc>
        <w:tc>
          <w:tcPr>
            <w:tcW w:w="4204" w:type="pct"/>
            <w:tcBorders>
              <w:left w:val="single" w:sz="4" w:space="0" w:color="auto"/>
              <w:right w:val="single" w:sz="4" w:space="0" w:color="auto"/>
            </w:tcBorders>
            <w:shd w:val="clear" w:color="auto" w:fill="FFFFFF" w:themeFill="background1"/>
            <w:vAlign w:val="center"/>
          </w:tcPr>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Science Practices for AP Biology</w:t>
            </w:r>
          </w:p>
          <w:p w:rsidR="00984BD3" w:rsidRPr="0086701E"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SP.1, SP.2, SP.3, SP.4, SP.5, SP.6, SP.7</w:t>
            </w:r>
          </w:p>
        </w:tc>
      </w:tr>
    </w:tbl>
    <w:p w:rsidR="00984BD3" w:rsidRDefault="00984BD3" w:rsidP="00984BD3">
      <w:pPr>
        <w:spacing w:after="160" w:line="259" w:lineRule="auto"/>
        <w:rPr>
          <w:rFonts w:ascii="Gill Sans" w:hAnsi="Gill Sans" w:cs="Gill Sans"/>
          <w:b/>
          <w:sz w:val="32"/>
          <w:szCs w:val="32"/>
        </w:rPr>
      </w:pPr>
    </w:p>
    <w:p w:rsidR="00984BD3" w:rsidRDefault="00984BD3" w:rsidP="00984BD3">
      <w:pPr>
        <w:spacing w:after="160" w:line="259" w:lineRule="auto"/>
        <w:rPr>
          <w:rFonts w:ascii="Gill Sans" w:hAnsi="Gill Sans" w:cs="Gill Sans"/>
          <w:b/>
          <w:sz w:val="32"/>
          <w:szCs w:val="32"/>
        </w:rPr>
      </w:pPr>
      <w:r>
        <w:rPr>
          <w:rFonts w:ascii="Gill Sans" w:hAnsi="Gill Sans" w:cs="Gill Sans"/>
          <w:b/>
          <w:sz w:val="32"/>
          <w:szCs w:val="32"/>
        </w:rPr>
        <w:br w:type="page"/>
      </w:r>
    </w:p>
    <w:tbl>
      <w:tblPr>
        <w:tblStyle w:val="MediumShading1"/>
        <w:tblpPr w:leftFromText="180" w:rightFromText="180" w:vertAnchor="page" w:horzAnchor="margin" w:tblpX="-200" w:tblpY="721"/>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2225"/>
      </w:tblGrid>
      <w:tr w:rsidR="00984BD3" w:rsidRPr="00100400" w:rsidTr="00A33AE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uto"/>
              <w:right w:val="single" w:sz="4" w:space="0" w:color="auto"/>
            </w:tcBorders>
            <w:vAlign w:val="center"/>
          </w:tcPr>
          <w:p w:rsidR="00984BD3" w:rsidRDefault="00984BD3" w:rsidP="00A33AE7">
            <w:pPr>
              <w:jc w:val="center"/>
              <w:rPr>
                <w:rFonts w:asciiTheme="minorHAnsi" w:hAnsiTheme="minorHAnsi"/>
                <w:sz w:val="28"/>
                <w:szCs w:val="24"/>
              </w:rPr>
            </w:pPr>
          </w:p>
          <w:p w:rsidR="00984BD3" w:rsidRPr="00C927ED" w:rsidRDefault="00984BD3" w:rsidP="00A33AE7">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984BD3" w:rsidRPr="00C927ED" w:rsidRDefault="00984BD3" w:rsidP="00A33AE7">
            <w:pPr>
              <w:jc w:val="center"/>
              <w:rPr>
                <w:rFonts w:asciiTheme="minorHAnsi" w:hAnsiTheme="minorHAnsi"/>
                <w:sz w:val="28"/>
                <w:szCs w:val="24"/>
              </w:rPr>
            </w:pPr>
          </w:p>
        </w:tc>
        <w:tc>
          <w:tcPr>
            <w:tcW w:w="4297" w:type="pct"/>
            <w:tcBorders>
              <w:left w:val="single" w:sz="4" w:space="0" w:color="auto"/>
            </w:tcBorders>
            <w:vAlign w:val="center"/>
          </w:tcPr>
          <w:p w:rsidR="00984BD3" w:rsidRPr="00C927ED" w:rsidRDefault="00984BD3" w:rsidP="00A33A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D6419C" w:rsidRPr="00100400" w:rsidTr="00A33AE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03" w:type="pct"/>
            <w:tcBorders>
              <w:bottom w:val="nil"/>
              <w:right w:val="single" w:sz="4" w:space="0" w:color="auto"/>
            </w:tcBorders>
            <w:shd w:val="clear" w:color="auto" w:fill="D9D9D9" w:themeFill="background1" w:themeFillShade="D9"/>
            <w:vAlign w:val="center"/>
          </w:tcPr>
          <w:p w:rsidR="00D6419C" w:rsidRPr="003C64E3" w:rsidRDefault="00D6419C" w:rsidP="00D6419C">
            <w:pPr>
              <w:jc w:val="center"/>
              <w:rPr>
                <w:rFonts w:asciiTheme="minorHAnsi" w:hAnsiTheme="minorHAnsi"/>
                <w:szCs w:val="22"/>
              </w:rPr>
            </w:pPr>
            <w:r>
              <w:rPr>
                <w:rFonts w:asciiTheme="minorHAnsi" w:hAnsiTheme="minorHAnsi"/>
                <w:szCs w:val="22"/>
              </w:rPr>
              <w:t>Evolution &amp; Natural Selection</w:t>
            </w:r>
          </w:p>
        </w:tc>
        <w:tc>
          <w:tcPr>
            <w:tcW w:w="4297"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1: The process of evolution drives the diversity and unity of life. </w:t>
            </w:r>
          </w:p>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 1.A, 1.B, 1.C, 1.D</w:t>
            </w:r>
          </w:p>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2.D, 2.E</w:t>
            </w:r>
          </w:p>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 3.C</w:t>
            </w:r>
          </w:p>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D6419C" w:rsidRPr="0086701E"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w:t>
            </w:r>
            <w:r>
              <w:rPr>
                <w:rFonts w:asciiTheme="minorHAnsi" w:hAnsiTheme="minorHAnsi"/>
                <w:sz w:val="20"/>
              </w:rPr>
              <w:t xml:space="preserve"> 4.B, 4.C</w:t>
            </w:r>
          </w:p>
        </w:tc>
      </w:tr>
      <w:tr w:rsidR="00D6419C" w:rsidRPr="00100400" w:rsidTr="00A33AE7">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03" w:type="pct"/>
            <w:tcBorders>
              <w:bottom w:val="nil"/>
              <w:right w:val="single" w:sz="4" w:space="0" w:color="auto"/>
            </w:tcBorders>
            <w:shd w:val="clear" w:color="auto" w:fill="D9D9D9" w:themeFill="background1" w:themeFillShade="D9"/>
            <w:vAlign w:val="center"/>
          </w:tcPr>
          <w:p w:rsidR="00D6419C" w:rsidRPr="003C64E3" w:rsidRDefault="00D6419C" w:rsidP="00D6419C">
            <w:pPr>
              <w:jc w:val="center"/>
              <w:rPr>
                <w:rFonts w:asciiTheme="minorHAnsi" w:hAnsiTheme="minorHAnsi"/>
                <w:szCs w:val="22"/>
              </w:rPr>
            </w:pPr>
            <w:r>
              <w:rPr>
                <w:rFonts w:asciiTheme="minorHAnsi" w:hAnsiTheme="minorHAnsi"/>
                <w:szCs w:val="22"/>
              </w:rPr>
              <w:t>Cell Communication &amp; Systems</w:t>
            </w:r>
          </w:p>
        </w:tc>
        <w:tc>
          <w:tcPr>
            <w:tcW w:w="4297"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D6419C" w:rsidRDefault="00D6419C" w:rsidP="00D6419C">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2.C, 2.D</w:t>
            </w:r>
          </w:p>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D6419C" w:rsidRPr="0086701E" w:rsidRDefault="00D6419C" w:rsidP="00D6419C">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 3.D, 3.E</w:t>
            </w:r>
          </w:p>
        </w:tc>
      </w:tr>
      <w:tr w:rsidR="00D6419C" w:rsidRPr="00100400" w:rsidTr="00A33AE7">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uto"/>
              <w:right w:val="single" w:sz="4" w:space="0" w:color="auto"/>
            </w:tcBorders>
            <w:shd w:val="clear" w:color="auto" w:fill="D9D9D9" w:themeFill="background1" w:themeFillShade="D9"/>
            <w:vAlign w:val="center"/>
          </w:tcPr>
          <w:p w:rsidR="00D6419C" w:rsidRPr="003C64E3" w:rsidRDefault="00D6419C" w:rsidP="00D6419C">
            <w:pPr>
              <w:jc w:val="center"/>
              <w:rPr>
                <w:rFonts w:asciiTheme="minorHAnsi" w:hAnsiTheme="minorHAnsi"/>
                <w:szCs w:val="22"/>
              </w:rPr>
            </w:pPr>
            <w:r>
              <w:rPr>
                <w:rFonts w:asciiTheme="minorHAnsi" w:hAnsiTheme="minorHAnsi"/>
                <w:szCs w:val="22"/>
              </w:rPr>
              <w:t>Ecology</w:t>
            </w:r>
          </w:p>
        </w:tc>
        <w:tc>
          <w:tcPr>
            <w:tcW w:w="4297" w:type="pct"/>
            <w:tcBorders>
              <w:left w:val="single" w:sz="4" w:space="0" w:color="auto"/>
              <w:bottom w:val="single" w:sz="4" w:space="0" w:color="auto"/>
              <w:right w:val="single" w:sz="4" w:space="0" w:color="auto"/>
            </w:tcBorders>
            <w:shd w:val="clear" w:color="auto" w:fill="FFFFFF" w:themeFill="background1"/>
            <w:vAlign w:val="center"/>
          </w:tcPr>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2.D</w:t>
            </w:r>
          </w:p>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D6419C" w:rsidRPr="0086701E"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 4.A, 4.B, 4.C</w:t>
            </w:r>
          </w:p>
        </w:tc>
      </w:tr>
      <w:tr w:rsidR="00984BD3" w:rsidRPr="00100400" w:rsidTr="00A33AE7">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03" w:type="pct"/>
            <w:tcBorders>
              <w:right w:val="single" w:sz="4" w:space="0" w:color="auto"/>
            </w:tcBorders>
            <w:shd w:val="clear" w:color="auto" w:fill="D9D9D9" w:themeFill="background1" w:themeFillShade="D9"/>
            <w:vAlign w:val="center"/>
          </w:tcPr>
          <w:p w:rsidR="00984BD3" w:rsidRPr="003C64E3" w:rsidRDefault="00984BD3" w:rsidP="00A33AE7">
            <w:pPr>
              <w:jc w:val="center"/>
              <w:rPr>
                <w:rFonts w:asciiTheme="minorHAnsi" w:hAnsiTheme="minorHAnsi"/>
                <w:szCs w:val="22"/>
              </w:rPr>
            </w:pPr>
            <w:r>
              <w:rPr>
                <w:rFonts w:asciiTheme="minorHAnsi" w:hAnsiTheme="minorHAnsi"/>
                <w:szCs w:val="22"/>
              </w:rPr>
              <w:t>Plants</w:t>
            </w:r>
          </w:p>
        </w:tc>
        <w:tc>
          <w:tcPr>
            <w:tcW w:w="4297" w:type="pct"/>
            <w:tcBorders>
              <w:left w:val="single" w:sz="4" w:space="0" w:color="auto"/>
              <w:right w:val="single" w:sz="4" w:space="0" w:color="auto"/>
            </w:tcBorders>
            <w:shd w:val="clear" w:color="auto" w:fill="FFFFFF" w:themeFill="background1"/>
            <w:vAlign w:val="center"/>
          </w:tcPr>
          <w:p w:rsidR="00984BD3" w:rsidRPr="0086701E" w:rsidRDefault="00250D56" w:rsidP="00F711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See IB Biology Framework*</w:t>
            </w:r>
          </w:p>
        </w:tc>
      </w:tr>
      <w:tr w:rsidR="00984BD3" w:rsidRPr="00100400" w:rsidTr="00A33AE7">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03" w:type="pct"/>
            <w:tcBorders>
              <w:right w:val="single" w:sz="4" w:space="0" w:color="auto"/>
            </w:tcBorders>
            <w:shd w:val="clear" w:color="auto" w:fill="D9D9D9" w:themeFill="background1" w:themeFillShade="D9"/>
            <w:vAlign w:val="center"/>
          </w:tcPr>
          <w:p w:rsidR="00984BD3" w:rsidRDefault="00984BD3" w:rsidP="00A33AE7">
            <w:pPr>
              <w:jc w:val="center"/>
              <w:rPr>
                <w:rFonts w:asciiTheme="minorHAnsi" w:hAnsiTheme="minorHAnsi"/>
                <w:szCs w:val="22"/>
              </w:rPr>
            </w:pPr>
            <w:r>
              <w:rPr>
                <w:rFonts w:asciiTheme="minorHAnsi" w:hAnsiTheme="minorHAnsi"/>
                <w:szCs w:val="22"/>
              </w:rPr>
              <w:t>Applying Scientific Knowledge</w:t>
            </w:r>
          </w:p>
        </w:tc>
        <w:tc>
          <w:tcPr>
            <w:tcW w:w="4297" w:type="pct"/>
            <w:tcBorders>
              <w:left w:val="single" w:sz="4" w:space="0" w:color="auto"/>
              <w:right w:val="single" w:sz="4" w:space="0" w:color="auto"/>
            </w:tcBorders>
            <w:shd w:val="clear" w:color="auto" w:fill="FFFFFF" w:themeFill="background1"/>
            <w:vAlign w:val="center"/>
          </w:tcPr>
          <w:p w:rsidR="00D6419C"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Science Practices for AP Biology</w:t>
            </w:r>
          </w:p>
          <w:p w:rsidR="00984BD3" w:rsidRPr="0086701E" w:rsidRDefault="00D6419C" w:rsidP="00D641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SP.1, SP.2, SP.3, SP.4, SP.5, SP.6, SP.7</w:t>
            </w:r>
          </w:p>
        </w:tc>
      </w:tr>
      <w:tr w:rsidR="00984BD3" w:rsidRPr="00100400" w:rsidTr="00A33AE7">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03" w:type="pct"/>
            <w:tcBorders>
              <w:right w:val="single" w:sz="4" w:space="0" w:color="auto"/>
            </w:tcBorders>
            <w:shd w:val="clear" w:color="auto" w:fill="D9D9D9" w:themeFill="background1" w:themeFillShade="D9"/>
            <w:vAlign w:val="center"/>
          </w:tcPr>
          <w:p w:rsidR="00984BD3" w:rsidRPr="00C927ED" w:rsidRDefault="00984BD3" w:rsidP="00A33AE7">
            <w:pPr>
              <w:jc w:val="center"/>
              <w:rPr>
                <w:rFonts w:asciiTheme="minorHAnsi" w:hAnsiTheme="minorHAnsi"/>
                <w:szCs w:val="22"/>
              </w:rPr>
            </w:pPr>
            <w:r>
              <w:rPr>
                <w:rFonts w:asciiTheme="minorHAnsi" w:hAnsiTheme="minorHAnsi"/>
                <w:szCs w:val="22"/>
              </w:rPr>
              <w:t>Science Practices</w:t>
            </w:r>
          </w:p>
        </w:tc>
        <w:tc>
          <w:tcPr>
            <w:tcW w:w="4297" w:type="pct"/>
            <w:tcBorders>
              <w:left w:val="single" w:sz="4" w:space="0" w:color="auto"/>
              <w:right w:val="single" w:sz="4" w:space="0" w:color="auto"/>
            </w:tcBorders>
            <w:shd w:val="clear" w:color="auto" w:fill="FFFFFF" w:themeFill="background1"/>
            <w:vAlign w:val="center"/>
          </w:tcPr>
          <w:p w:rsidR="00D6419C"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Science Practices for AP Biology</w:t>
            </w:r>
          </w:p>
          <w:p w:rsidR="00984BD3" w:rsidRPr="0086701E" w:rsidRDefault="00D6419C" w:rsidP="00D641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SP.1, SP.2, SP.3, SP.4, SP.5, SP.6, SP.7</w:t>
            </w:r>
          </w:p>
        </w:tc>
      </w:tr>
    </w:tbl>
    <w:p w:rsidR="00984BD3" w:rsidRDefault="00984BD3" w:rsidP="00984BD3">
      <w:pPr>
        <w:spacing w:after="160" w:line="259" w:lineRule="auto"/>
        <w:rPr>
          <w:rFonts w:ascii="Gill Sans" w:hAnsi="Gill Sans" w:cs="Gill Sans"/>
          <w:b/>
          <w:sz w:val="32"/>
          <w:szCs w:val="32"/>
        </w:rPr>
      </w:pPr>
    </w:p>
    <w:p w:rsidR="00984BD3" w:rsidRDefault="00984BD3" w:rsidP="00BC39D7">
      <w:pPr>
        <w:spacing w:after="160" w:line="259" w:lineRule="auto"/>
        <w:rPr>
          <w:rFonts w:ascii="Gill Sans" w:hAnsi="Gill Sans" w:cs="Gill Sans"/>
          <w:b/>
          <w:sz w:val="32"/>
          <w:szCs w:val="32"/>
        </w:rPr>
      </w:pPr>
    </w:p>
    <w:p w:rsidR="00BC39D7" w:rsidRPr="007D6C74" w:rsidRDefault="00BC39D7" w:rsidP="00BC39D7">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265732D8" wp14:editId="7A46465B">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BC39D7" w:rsidRDefault="00BC39D7" w:rsidP="00BC39D7">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BC39D7" w:rsidRDefault="00BC39D7" w:rsidP="00BC39D7">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BC39D7" w:rsidRPr="007B640D" w:rsidTr="00B3090F">
        <w:trPr>
          <w:trHeight w:val="318"/>
        </w:trPr>
        <w:tc>
          <w:tcPr>
            <w:tcW w:w="6131" w:type="dxa"/>
            <w:shd w:val="clear" w:color="auto" w:fill="000000"/>
            <w:vAlign w:val="center"/>
          </w:tcPr>
          <w:p w:rsidR="00BC39D7" w:rsidRPr="007D6C74" w:rsidRDefault="00BC39D7" w:rsidP="00B3090F">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BC39D7" w:rsidRPr="007B640D" w:rsidTr="00B3090F">
        <w:trPr>
          <w:trHeight w:val="3931"/>
        </w:trPr>
        <w:tc>
          <w:tcPr>
            <w:tcW w:w="6131" w:type="dxa"/>
          </w:tcPr>
          <w:p w:rsidR="00BC39D7" w:rsidRDefault="00BC39D7" w:rsidP="00B3090F">
            <w:pPr>
              <w:jc w:val="both"/>
              <w:rPr>
                <w:rFonts w:asciiTheme="minorHAnsi" w:hAnsiTheme="minorHAnsi" w:cs="Gill Sans"/>
                <w:b/>
                <w:szCs w:val="32"/>
              </w:rPr>
            </w:pPr>
          </w:p>
          <w:p w:rsidR="00BC39D7" w:rsidRPr="007F2505" w:rsidRDefault="00BC39D7" w:rsidP="00B3090F">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A33AE7" w:rsidRDefault="00A33AE7" w:rsidP="00A33AE7">
            <w:pPr>
              <w:jc w:val="both"/>
              <w:rPr>
                <w:rFonts w:asciiTheme="minorHAnsi" w:hAnsiTheme="minorHAnsi" w:cs="Gill Sans"/>
                <w:szCs w:val="32"/>
              </w:rPr>
            </w:pPr>
          </w:p>
          <w:p w:rsidR="00A33AE7" w:rsidRPr="007F2505" w:rsidRDefault="00A33AE7" w:rsidP="00A33AE7">
            <w:pPr>
              <w:jc w:val="both"/>
              <w:rPr>
                <w:rFonts w:asciiTheme="minorHAnsi" w:hAnsiTheme="minorHAnsi" w:cs="Gill Sans"/>
                <w:szCs w:val="32"/>
              </w:rPr>
            </w:pPr>
            <w:r>
              <w:rPr>
                <w:rFonts w:asciiTheme="minorHAnsi" w:hAnsiTheme="minorHAnsi" w:cs="Gill Sans"/>
                <w:szCs w:val="32"/>
              </w:rPr>
              <w:t>AP Biology</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w:t>
            </w:r>
            <w:r>
              <w:rPr>
                <w:rFonts w:asciiTheme="minorHAnsi" w:hAnsiTheme="minorHAnsi" w:cs="Gill Sans"/>
                <w:szCs w:val="32"/>
              </w:rPr>
              <w:t xml:space="preserve"> an increasing complexity of scientific problem-solving</w:t>
            </w:r>
            <w:r w:rsidRPr="007F2505">
              <w:rPr>
                <w:rFonts w:asciiTheme="minorHAnsi" w:hAnsiTheme="minorHAnsi" w:cs="Gill Sans"/>
                <w:szCs w:val="32"/>
              </w:rPr>
              <w:t xml:space="preserve">, analysis, and expectations throughout. </w:t>
            </w:r>
          </w:p>
          <w:p w:rsidR="00BC39D7" w:rsidRPr="007F2505" w:rsidRDefault="00BC39D7" w:rsidP="00B3090F">
            <w:pPr>
              <w:jc w:val="both"/>
              <w:rPr>
                <w:rFonts w:asciiTheme="minorHAnsi" w:hAnsiTheme="minorHAnsi" w:cs="Gill Sans"/>
                <w:szCs w:val="32"/>
              </w:rPr>
            </w:pPr>
          </w:p>
          <w:p w:rsidR="00BC39D7" w:rsidRDefault="00BC39D7" w:rsidP="00B3090F">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BC39D7" w:rsidRPr="007D6C74" w:rsidRDefault="00BC39D7" w:rsidP="00B3090F">
            <w:pPr>
              <w:jc w:val="both"/>
              <w:rPr>
                <w:rFonts w:asciiTheme="minorHAnsi" w:hAnsiTheme="minorHAnsi" w:cs="Gill Sans"/>
                <w:sz w:val="22"/>
                <w:szCs w:val="32"/>
              </w:rPr>
            </w:pPr>
          </w:p>
        </w:tc>
      </w:tr>
    </w:tbl>
    <w:p w:rsidR="00BC39D7" w:rsidRPr="007D6C74" w:rsidRDefault="00BC39D7" w:rsidP="00BC39D7">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7506129B" wp14:editId="0504C6C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BC39D7" w:rsidRPr="006E093E" w:rsidRDefault="00BC39D7" w:rsidP="00BC39D7">
      <w:r>
        <w:rPr>
          <w:noProof/>
        </w:rPr>
        <w:drawing>
          <wp:anchor distT="0" distB="0" distL="114300" distR="114300" simplePos="0" relativeHeight="251661312" behindDoc="0" locked="0" layoutInCell="1" allowOverlap="1" wp14:anchorId="2349E375" wp14:editId="64A7D751">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A723A" w:rsidRPr="00100400" w:rsidTr="00517D7C">
        <w:tc>
          <w:tcPr>
            <w:tcW w:w="14209" w:type="dxa"/>
            <w:shd w:val="clear" w:color="auto" w:fill="000000" w:themeFill="text1"/>
          </w:tcPr>
          <w:p w:rsidR="005A723A" w:rsidRPr="00100400" w:rsidRDefault="005A723A" w:rsidP="00517D7C">
            <w:pPr>
              <w:pStyle w:val="Heading1"/>
              <w:rPr>
                <w:rFonts w:asciiTheme="minorHAnsi" w:hAnsiTheme="minorHAnsi"/>
                <w:sz w:val="32"/>
                <w:szCs w:val="22"/>
              </w:rPr>
            </w:pPr>
            <w:r>
              <w:rPr>
                <w:rFonts w:asciiTheme="minorHAnsi" w:hAnsiTheme="minorHAnsi"/>
                <w:sz w:val="32"/>
                <w:szCs w:val="22"/>
              </w:rPr>
              <w:lastRenderedPageBreak/>
              <w:t>Biochemistry</w:t>
            </w:r>
          </w:p>
        </w:tc>
      </w:tr>
    </w:tbl>
    <w:p w:rsidR="005A723A" w:rsidRPr="008A2F92" w:rsidRDefault="005A723A" w:rsidP="005A723A">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5A723A" w:rsidRPr="008A2F92" w:rsidTr="00517D7C">
        <w:tc>
          <w:tcPr>
            <w:tcW w:w="1840" w:type="dxa"/>
            <w:shd w:val="clear" w:color="auto" w:fill="D9D9D9" w:themeFill="background1" w:themeFillShade="D9"/>
          </w:tcPr>
          <w:p w:rsidR="005A723A" w:rsidRPr="008A2F92" w:rsidRDefault="005A723A" w:rsidP="00517D7C">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5A723A" w:rsidRPr="008A2F92" w:rsidRDefault="005A723A" w:rsidP="00517D7C">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5A723A" w:rsidRPr="008A2F92" w:rsidRDefault="005A723A" w:rsidP="00517D7C">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5A723A" w:rsidRPr="008A2F92" w:rsidRDefault="005A723A" w:rsidP="00517D7C">
            <w:pPr>
              <w:jc w:val="center"/>
              <w:rPr>
                <w:rFonts w:asciiTheme="minorHAnsi" w:hAnsiTheme="minorHAnsi"/>
                <w:b/>
                <w:szCs w:val="24"/>
              </w:rPr>
            </w:pPr>
            <w:r w:rsidRPr="008A2F92">
              <w:rPr>
                <w:rFonts w:asciiTheme="minorHAnsi" w:hAnsiTheme="minorHAnsi"/>
                <w:b/>
                <w:szCs w:val="24"/>
              </w:rPr>
              <w:t>2</w:t>
            </w:r>
          </w:p>
        </w:tc>
      </w:tr>
      <w:tr w:rsidR="005A723A" w:rsidRPr="00170C66" w:rsidTr="00517D7C">
        <w:tc>
          <w:tcPr>
            <w:tcW w:w="1840" w:type="dxa"/>
            <w:shd w:val="clear" w:color="auto" w:fill="D9D9D9" w:themeFill="background1" w:themeFillShade="D9"/>
          </w:tcPr>
          <w:p w:rsidR="005A723A" w:rsidRDefault="005A723A" w:rsidP="00517D7C">
            <w:pPr>
              <w:widowControl w:val="0"/>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r>
              <w:rPr>
                <w:rFonts w:asciiTheme="minorHAnsi" w:eastAsia="Calibri" w:hAnsiTheme="minorHAnsi" w:cs="Calibri"/>
                <w:b/>
              </w:rPr>
              <w:t>Biochemistry</w:t>
            </w:r>
          </w:p>
          <w:p w:rsidR="005A723A" w:rsidRDefault="005A723A" w:rsidP="00517D7C">
            <w:pPr>
              <w:widowControl w:val="0"/>
              <w:rPr>
                <w:rFonts w:asciiTheme="minorHAnsi" w:eastAsia="Calibri" w:hAnsiTheme="minorHAnsi" w:cs="Calibri"/>
                <w:b/>
              </w:rPr>
            </w:pPr>
          </w:p>
          <w:p w:rsidR="005A723A" w:rsidRDefault="005A723A" w:rsidP="00517D7C">
            <w:pPr>
              <w:widowControl w:val="0"/>
              <w:rPr>
                <w:rFonts w:asciiTheme="minorHAnsi" w:eastAsia="Calibri" w:hAnsiTheme="minorHAnsi" w:cs="Calibri"/>
                <w:b/>
              </w:rPr>
            </w:pPr>
          </w:p>
          <w:p w:rsidR="005A723A" w:rsidRPr="00980F34" w:rsidRDefault="005A723A" w:rsidP="00517D7C">
            <w:pPr>
              <w:widowControl w:val="0"/>
              <w:rPr>
                <w:rFonts w:asciiTheme="minorHAnsi" w:eastAsia="Calibri" w:hAnsiTheme="minorHAnsi" w:cs="Calibri"/>
                <w:b/>
              </w:rPr>
            </w:pPr>
          </w:p>
        </w:tc>
        <w:tc>
          <w:tcPr>
            <w:tcW w:w="3555" w:type="dxa"/>
          </w:tcPr>
          <w:p w:rsidR="005A723A" w:rsidRPr="008C29D2" w:rsidRDefault="005A723A" w:rsidP="00517D7C">
            <w:pPr>
              <w:ind w:right="120"/>
              <w:rPr>
                <w:rFonts w:ascii="Calibri" w:eastAsia="Calibri" w:hAnsi="Calibri" w:cs="Calibri"/>
                <w:b/>
                <w:sz w:val="22"/>
              </w:rPr>
            </w:pPr>
            <w:r w:rsidRPr="00044266">
              <w:rPr>
                <w:rFonts w:ascii="Calibri" w:eastAsia="Calibri" w:hAnsi="Calibri" w:cs="Calibri"/>
                <w:i/>
                <w:sz w:val="22"/>
              </w:rPr>
              <w:t>In addition to meeting the learning goal, the student demonstrates in-depth inferences and applications that go beyond the goal.</w:t>
            </w:r>
          </w:p>
          <w:p w:rsidR="005A723A" w:rsidRPr="00044266" w:rsidRDefault="005A723A" w:rsidP="00517D7C">
            <w:pPr>
              <w:ind w:right="120"/>
              <w:rPr>
                <w:rFonts w:ascii="Calibri" w:eastAsia="Calibri" w:hAnsi="Calibri" w:cs="Calibri"/>
                <w:i/>
                <w:sz w:val="22"/>
              </w:rPr>
            </w:pPr>
          </w:p>
          <w:p w:rsidR="005A723A" w:rsidRPr="00044266" w:rsidRDefault="005A723A" w:rsidP="00517D7C">
            <w:pPr>
              <w:ind w:right="120"/>
              <w:rPr>
                <w:rFonts w:ascii="Calibri" w:eastAsia="Calibri" w:hAnsi="Calibri" w:cs="Calibri"/>
                <w:i/>
                <w:sz w:val="22"/>
              </w:rPr>
            </w:pPr>
          </w:p>
          <w:p w:rsidR="005A723A" w:rsidRPr="00044266" w:rsidRDefault="005A723A" w:rsidP="00517D7C">
            <w:pPr>
              <w:ind w:right="120"/>
              <w:rPr>
                <w:rFonts w:ascii="Calibri" w:eastAsia="Calibri" w:hAnsi="Calibri" w:cs="Calibri"/>
                <w:i/>
                <w:sz w:val="22"/>
              </w:rPr>
            </w:pPr>
          </w:p>
          <w:p w:rsidR="005A723A" w:rsidRPr="00044266" w:rsidRDefault="005A723A" w:rsidP="00517D7C">
            <w:pPr>
              <w:ind w:right="120"/>
              <w:rPr>
                <w:rFonts w:ascii="Calibri" w:eastAsia="Calibri" w:hAnsi="Calibri" w:cs="Calibri"/>
                <w:i/>
                <w:sz w:val="22"/>
              </w:rPr>
            </w:pPr>
          </w:p>
          <w:p w:rsidR="005A723A" w:rsidRPr="00044266" w:rsidRDefault="005A723A" w:rsidP="00517D7C">
            <w:pPr>
              <w:ind w:right="120"/>
              <w:rPr>
                <w:rFonts w:ascii="Calibri" w:eastAsia="Calibri" w:hAnsi="Calibri" w:cs="Calibri"/>
                <w:i/>
                <w:sz w:val="22"/>
              </w:rPr>
            </w:pPr>
          </w:p>
          <w:p w:rsidR="005A723A" w:rsidRPr="00044266" w:rsidRDefault="005A723A" w:rsidP="00517D7C">
            <w:pPr>
              <w:ind w:right="120"/>
              <w:rPr>
                <w:rFonts w:ascii="Calibri" w:eastAsia="Calibri" w:hAnsi="Calibri" w:cs="Calibri"/>
                <w:i/>
                <w:sz w:val="22"/>
              </w:rPr>
            </w:pPr>
          </w:p>
          <w:p w:rsidR="005A723A" w:rsidRPr="00044266" w:rsidRDefault="005A723A" w:rsidP="00517D7C">
            <w:pPr>
              <w:ind w:right="120"/>
              <w:rPr>
                <w:rFonts w:ascii="Calibri" w:eastAsia="Calibri" w:hAnsi="Calibri" w:cs="Calibri"/>
                <w:i/>
                <w:sz w:val="22"/>
              </w:rPr>
            </w:pPr>
          </w:p>
          <w:p w:rsidR="005A723A" w:rsidRDefault="005A723A" w:rsidP="00517D7C">
            <w:pPr>
              <w:ind w:right="120"/>
              <w:rPr>
                <w:rFonts w:ascii="Calibri" w:eastAsia="Calibri" w:hAnsi="Calibri" w:cs="Calibri"/>
                <w:sz w:val="22"/>
              </w:rPr>
            </w:pPr>
          </w:p>
          <w:p w:rsidR="005A723A" w:rsidRDefault="005A723A" w:rsidP="00517D7C">
            <w:pPr>
              <w:ind w:right="120"/>
              <w:rPr>
                <w:rFonts w:ascii="Calibri" w:eastAsia="Calibri" w:hAnsi="Calibri" w:cs="Calibri"/>
                <w:sz w:val="22"/>
              </w:rPr>
            </w:pPr>
          </w:p>
          <w:p w:rsidR="005A723A" w:rsidRDefault="005A723A" w:rsidP="00517D7C">
            <w:pPr>
              <w:ind w:right="120"/>
              <w:rPr>
                <w:rFonts w:ascii="Calibri" w:eastAsia="Calibri" w:hAnsi="Calibri" w:cs="Calibri"/>
                <w:sz w:val="22"/>
              </w:rPr>
            </w:pPr>
          </w:p>
          <w:p w:rsidR="005A723A" w:rsidRPr="00044266" w:rsidRDefault="005A723A" w:rsidP="00517D7C">
            <w:pPr>
              <w:ind w:right="120"/>
              <w:rPr>
                <w:rFonts w:ascii="Calibri" w:eastAsia="Calibri" w:hAnsi="Calibri" w:cs="Calibri"/>
                <w:sz w:val="22"/>
              </w:rPr>
            </w:pPr>
            <w:r w:rsidRPr="00044266">
              <w:rPr>
                <w:rFonts w:ascii="Calibri" w:eastAsia="Calibri" w:hAnsi="Calibri" w:cs="Calibri"/>
                <w:sz w:val="22"/>
              </w:rPr>
              <w:t>4C: Living examples</w:t>
            </w:r>
          </w:p>
          <w:p w:rsidR="005A723A" w:rsidRPr="00044266" w:rsidRDefault="005A723A" w:rsidP="00517D7C">
            <w:pPr>
              <w:ind w:right="120"/>
              <w:rPr>
                <w:rFonts w:ascii="Calibri" w:eastAsia="Calibri" w:hAnsi="Calibri" w:cs="Calibri"/>
                <w:i/>
                <w:sz w:val="22"/>
              </w:rPr>
            </w:pPr>
          </w:p>
        </w:tc>
        <w:tc>
          <w:tcPr>
            <w:tcW w:w="3852" w:type="dxa"/>
          </w:tcPr>
          <w:p w:rsidR="005A723A" w:rsidRPr="00044266" w:rsidRDefault="005A723A" w:rsidP="00517D7C">
            <w:pPr>
              <w:rPr>
                <w:rFonts w:ascii="Calibri" w:eastAsia="Calibri" w:hAnsi="Calibri" w:cs="Calibri"/>
                <w:sz w:val="22"/>
              </w:rPr>
            </w:pPr>
            <w:r w:rsidRPr="00044266">
              <w:rPr>
                <w:rFonts w:ascii="Calibri" w:eastAsia="Calibri" w:hAnsi="Calibri" w:cs="Calibri"/>
                <w:sz w:val="22"/>
              </w:rPr>
              <w:t xml:space="preserve">3A: Use models to explain how the structure and sequence of monomers determines the properties of that polymer. LO 4.2 </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 xml:space="preserve">3B: Use models to predict and justify that changes in the monomers affect the function of the polymer. LO 4.3 </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 xml:space="preserve">3C: Differentiate between the emergent properties of water through the chemical nature of water. </w:t>
            </w:r>
          </w:p>
          <w:p w:rsidR="005A723A" w:rsidRPr="00044266" w:rsidRDefault="005A723A" w:rsidP="00517D7C">
            <w:pPr>
              <w:rPr>
                <w:rFonts w:ascii="Calibri" w:eastAsia="Calibri" w:hAnsi="Calibri" w:cs="Calibri"/>
                <w:sz w:val="22"/>
              </w:rPr>
            </w:pPr>
          </w:p>
        </w:tc>
        <w:tc>
          <w:tcPr>
            <w:tcW w:w="4968" w:type="dxa"/>
          </w:tcPr>
          <w:p w:rsidR="005A723A" w:rsidRPr="00044266" w:rsidRDefault="005A723A" w:rsidP="00517D7C">
            <w:pPr>
              <w:rPr>
                <w:rFonts w:ascii="Calibri" w:eastAsia="Calibri" w:hAnsi="Calibri" w:cs="Calibri"/>
                <w:sz w:val="22"/>
              </w:rPr>
            </w:pPr>
            <w:r w:rsidRPr="00044266">
              <w:rPr>
                <w:rFonts w:ascii="Calibri" w:eastAsia="Calibri" w:hAnsi="Calibri" w:cs="Calibri"/>
                <w:sz w:val="22"/>
              </w:rPr>
              <w:t>2A.1: Define scientific terms such as: amino acid, protein, monosaccharide, disaccharide, polysaccharide, lipid, nucleic acid, nucleotide, monomer, polymer, polar, nonpolar.</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 xml:space="preserve">2A.2: Identify the connection between the structure of the monomer and the function of the polymer. LO 4.1 </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2B.1: Define scientific terms such as: dehydration, hydrolysis, anabolic, catabolic.</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 xml:space="preserve">2B.2: Describe why a variety of molecules provide a wide range of functions to organisms. LO 4.22 </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2C.1: Define scientific terms such as: hydrogen bonding, adhesion, cohesion, specific heat, and universal solvent.</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2C.2: Describe the different emergent properties of water.</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 xml:space="preserve">  </w:t>
            </w:r>
          </w:p>
        </w:tc>
      </w:tr>
    </w:tbl>
    <w:p w:rsidR="005A723A" w:rsidRDefault="005A723A" w:rsidP="005A723A"/>
    <w:p w:rsidR="005A723A" w:rsidRDefault="005A723A" w:rsidP="005A723A"/>
    <w:p w:rsidR="005A723A" w:rsidRDefault="005A723A" w:rsidP="005A723A"/>
    <w:p w:rsidR="005A723A" w:rsidRDefault="005A723A" w:rsidP="005A723A"/>
    <w:p w:rsidR="005A723A" w:rsidRDefault="005A723A" w:rsidP="005A723A"/>
    <w:p w:rsidR="005A723A" w:rsidRDefault="005A723A" w:rsidP="005A723A"/>
    <w:p w:rsidR="005A723A" w:rsidRDefault="005A723A" w:rsidP="005A723A"/>
    <w:p w:rsidR="005A723A" w:rsidRDefault="005A723A" w:rsidP="005A723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A723A" w:rsidRPr="00100400" w:rsidTr="00517D7C">
        <w:tc>
          <w:tcPr>
            <w:tcW w:w="14209" w:type="dxa"/>
            <w:shd w:val="clear" w:color="auto" w:fill="000000" w:themeFill="text1"/>
          </w:tcPr>
          <w:p w:rsidR="005A723A" w:rsidRPr="00100400" w:rsidRDefault="005A723A" w:rsidP="00517D7C">
            <w:pPr>
              <w:pStyle w:val="Heading1"/>
              <w:rPr>
                <w:rFonts w:asciiTheme="minorHAnsi" w:hAnsiTheme="minorHAnsi"/>
                <w:sz w:val="32"/>
                <w:szCs w:val="22"/>
              </w:rPr>
            </w:pPr>
            <w:r>
              <w:rPr>
                <w:rFonts w:asciiTheme="minorHAnsi" w:hAnsiTheme="minorHAnsi"/>
                <w:sz w:val="32"/>
                <w:szCs w:val="22"/>
              </w:rPr>
              <w:lastRenderedPageBreak/>
              <w:t>Cell Processes</w:t>
            </w:r>
          </w:p>
        </w:tc>
      </w:tr>
    </w:tbl>
    <w:p w:rsidR="005A723A" w:rsidRDefault="005A723A" w:rsidP="005A723A"/>
    <w:tbl>
      <w:tblPr>
        <w:tblStyle w:val="TableGrid"/>
        <w:tblW w:w="14215" w:type="dxa"/>
        <w:tblLook w:val="04A0" w:firstRow="1" w:lastRow="0" w:firstColumn="1" w:lastColumn="0" w:noHBand="0" w:noVBand="1"/>
      </w:tblPr>
      <w:tblGrid>
        <w:gridCol w:w="1525"/>
        <w:gridCol w:w="2790"/>
        <w:gridCol w:w="4050"/>
        <w:gridCol w:w="5850"/>
      </w:tblGrid>
      <w:tr w:rsidR="005A723A" w:rsidRPr="00BE06E7" w:rsidTr="00517D7C">
        <w:tc>
          <w:tcPr>
            <w:tcW w:w="1525" w:type="dxa"/>
            <w:shd w:val="clear" w:color="auto" w:fill="D9D9D9" w:themeFill="background1" w:themeFillShade="D9"/>
          </w:tcPr>
          <w:p w:rsidR="005A723A" w:rsidRPr="00480AB4" w:rsidRDefault="005A723A" w:rsidP="00517D7C">
            <w:pPr>
              <w:jc w:val="center"/>
              <w:rPr>
                <w:rFonts w:asciiTheme="minorHAnsi" w:hAnsiTheme="minorHAnsi"/>
                <w:b/>
              </w:rPr>
            </w:pPr>
            <w:r w:rsidRPr="00480AB4">
              <w:rPr>
                <w:rFonts w:asciiTheme="minorHAnsi" w:hAnsiTheme="minorHAnsi"/>
                <w:b/>
              </w:rPr>
              <w:t>Topic</w:t>
            </w:r>
          </w:p>
        </w:tc>
        <w:tc>
          <w:tcPr>
            <w:tcW w:w="2790" w:type="dxa"/>
            <w:shd w:val="clear" w:color="auto" w:fill="D9D9D9" w:themeFill="background1" w:themeFillShade="D9"/>
          </w:tcPr>
          <w:p w:rsidR="005A723A" w:rsidRPr="00BE06E7" w:rsidRDefault="005A723A" w:rsidP="00517D7C">
            <w:pPr>
              <w:jc w:val="center"/>
              <w:rPr>
                <w:rFonts w:asciiTheme="minorHAnsi" w:hAnsiTheme="minorHAnsi"/>
                <w:b/>
              </w:rPr>
            </w:pPr>
            <w:r w:rsidRPr="00BE06E7">
              <w:rPr>
                <w:rFonts w:asciiTheme="minorHAnsi" w:hAnsiTheme="minorHAnsi"/>
                <w:b/>
              </w:rPr>
              <w:t>4</w:t>
            </w:r>
          </w:p>
        </w:tc>
        <w:tc>
          <w:tcPr>
            <w:tcW w:w="4050" w:type="dxa"/>
            <w:shd w:val="clear" w:color="auto" w:fill="D9D9D9" w:themeFill="background1" w:themeFillShade="D9"/>
          </w:tcPr>
          <w:p w:rsidR="005A723A" w:rsidRPr="00BE06E7" w:rsidRDefault="005A723A" w:rsidP="00517D7C">
            <w:pPr>
              <w:jc w:val="center"/>
              <w:rPr>
                <w:rFonts w:asciiTheme="minorHAnsi" w:hAnsiTheme="minorHAnsi"/>
                <w:b/>
              </w:rPr>
            </w:pPr>
            <w:r w:rsidRPr="00BE06E7">
              <w:rPr>
                <w:rFonts w:asciiTheme="minorHAnsi" w:hAnsiTheme="minorHAnsi"/>
                <w:b/>
              </w:rPr>
              <w:t>3</w:t>
            </w:r>
          </w:p>
        </w:tc>
        <w:tc>
          <w:tcPr>
            <w:tcW w:w="5850" w:type="dxa"/>
            <w:shd w:val="clear" w:color="auto" w:fill="D9D9D9" w:themeFill="background1" w:themeFillShade="D9"/>
          </w:tcPr>
          <w:p w:rsidR="005A723A" w:rsidRPr="00BE06E7" w:rsidRDefault="005A723A" w:rsidP="00517D7C">
            <w:pPr>
              <w:jc w:val="center"/>
              <w:rPr>
                <w:rFonts w:asciiTheme="minorHAnsi" w:hAnsiTheme="minorHAnsi"/>
                <w:b/>
              </w:rPr>
            </w:pPr>
            <w:r w:rsidRPr="00BE06E7">
              <w:rPr>
                <w:rFonts w:asciiTheme="minorHAnsi" w:hAnsiTheme="minorHAnsi"/>
                <w:b/>
              </w:rPr>
              <w:t>2</w:t>
            </w:r>
          </w:p>
        </w:tc>
      </w:tr>
      <w:tr w:rsidR="005A723A" w:rsidRPr="00E3168E" w:rsidTr="00517D7C">
        <w:tc>
          <w:tcPr>
            <w:tcW w:w="1525" w:type="dxa"/>
            <w:shd w:val="clear" w:color="auto" w:fill="D9D9D9" w:themeFill="background1" w:themeFillShade="D9"/>
          </w:tcPr>
          <w:p w:rsidR="005A723A" w:rsidRDefault="005A723A" w:rsidP="00517D7C">
            <w:pPr>
              <w:jc w:val="center"/>
              <w:rPr>
                <w:rFonts w:asciiTheme="minorHAnsi" w:hAnsiTheme="minorHAnsi"/>
                <w:b/>
              </w:rPr>
            </w:pPr>
          </w:p>
          <w:p w:rsidR="005A723A" w:rsidRDefault="005A723A" w:rsidP="00517D7C">
            <w:pPr>
              <w:jc w:val="center"/>
              <w:rPr>
                <w:rFonts w:asciiTheme="minorHAnsi" w:hAnsiTheme="minorHAnsi"/>
                <w:b/>
              </w:rPr>
            </w:pPr>
          </w:p>
          <w:p w:rsidR="005A723A" w:rsidRDefault="005A723A" w:rsidP="00517D7C">
            <w:pPr>
              <w:widowControl w:val="0"/>
              <w:jc w:val="center"/>
              <w:rPr>
                <w:rFonts w:asciiTheme="minorHAnsi" w:eastAsia="Calibri" w:hAnsiTheme="minorHAnsi" w:cs="Calibri"/>
                <w:b/>
              </w:rPr>
            </w:pPr>
            <w:r>
              <w:rPr>
                <w:rFonts w:asciiTheme="minorHAnsi" w:eastAsia="Calibri" w:hAnsiTheme="minorHAnsi" w:cs="Calibri"/>
                <w:b/>
              </w:rPr>
              <w:t>Cell Processes</w:t>
            </w:r>
          </w:p>
          <w:p w:rsidR="005A723A" w:rsidRDefault="005A723A" w:rsidP="00517D7C">
            <w:pPr>
              <w:jc w:val="center"/>
              <w:rPr>
                <w:rFonts w:asciiTheme="minorHAnsi" w:hAnsiTheme="minorHAnsi"/>
                <w:b/>
              </w:rPr>
            </w:pPr>
          </w:p>
          <w:p w:rsidR="005A723A" w:rsidRDefault="005A723A" w:rsidP="00517D7C">
            <w:pPr>
              <w:jc w:val="center"/>
              <w:rPr>
                <w:rFonts w:asciiTheme="minorHAnsi" w:hAnsiTheme="minorHAnsi"/>
                <w:b/>
              </w:rPr>
            </w:pPr>
          </w:p>
          <w:p w:rsidR="005A723A" w:rsidRPr="00587FD4" w:rsidRDefault="005A723A" w:rsidP="00517D7C">
            <w:pPr>
              <w:jc w:val="center"/>
              <w:rPr>
                <w:rFonts w:asciiTheme="minorHAnsi" w:hAnsiTheme="minorHAnsi"/>
                <w:b/>
              </w:rPr>
            </w:pPr>
          </w:p>
        </w:tc>
        <w:tc>
          <w:tcPr>
            <w:tcW w:w="2790" w:type="dxa"/>
          </w:tcPr>
          <w:p w:rsidR="005A723A" w:rsidRPr="008C29D2" w:rsidRDefault="005A723A" w:rsidP="00517D7C">
            <w:pPr>
              <w:ind w:right="120"/>
              <w:rPr>
                <w:rFonts w:ascii="Calibri" w:eastAsia="Calibri" w:hAnsi="Calibri" w:cs="Calibri"/>
                <w:b/>
                <w:sz w:val="22"/>
              </w:rPr>
            </w:pPr>
            <w:r w:rsidRPr="00044266">
              <w:rPr>
                <w:rFonts w:ascii="Calibri" w:eastAsia="Calibri" w:hAnsi="Calibri" w:cs="Calibri"/>
                <w:i/>
                <w:sz w:val="22"/>
              </w:rPr>
              <w:t>In addition to meeting the learning goal, the student demonstrates in-depth inferences and applications that go beyond the goal.</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4A: Justify the selection of data regarding the types of molecules that an animal, plant or bacterium will take up as necessary building blocks and excrete as waste products. LO 2.8</w:t>
            </w:r>
          </w:p>
          <w:p w:rsidR="005A723A" w:rsidRPr="00044266" w:rsidRDefault="005A723A" w:rsidP="00517D7C">
            <w:pPr>
              <w:jc w:val="center"/>
              <w:rPr>
                <w:rFonts w:ascii="Calibri" w:eastAsia="Calibri" w:hAnsi="Calibri" w:cs="Calibri"/>
                <w:b/>
                <w:sz w:val="22"/>
              </w:rPr>
            </w:pPr>
          </w:p>
        </w:tc>
        <w:tc>
          <w:tcPr>
            <w:tcW w:w="4050" w:type="dxa"/>
          </w:tcPr>
          <w:p w:rsidR="005A723A" w:rsidRPr="00044266" w:rsidRDefault="005A723A" w:rsidP="00517D7C">
            <w:pPr>
              <w:rPr>
                <w:rFonts w:ascii="Calibri" w:eastAsia="Calibri" w:hAnsi="Calibri" w:cs="Calibri"/>
                <w:sz w:val="22"/>
              </w:rPr>
            </w:pPr>
            <w:r w:rsidRPr="00044266">
              <w:rPr>
                <w:rFonts w:ascii="Calibri" w:eastAsia="Calibri" w:hAnsi="Calibri" w:cs="Calibri"/>
                <w:sz w:val="22"/>
              </w:rPr>
              <w:t>3A: Represent graphically or model quantitatively the exchange of molecules between an organism and its environment.</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3B: Use representations and models to analyze situations qualitatively to describe how interactions of subcellular structures, which possess specialized functions, provide essential functions. LO 4.6</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3C: Make a prediction about the interactions of subcellular organelles. LO 4.4</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b/>
                <w:sz w:val="22"/>
              </w:rPr>
            </w:pPr>
            <w:r w:rsidRPr="00044266">
              <w:rPr>
                <w:rFonts w:ascii="Calibri" w:eastAsia="Calibri" w:hAnsi="Calibri" w:cs="Calibri"/>
                <w:sz w:val="22"/>
              </w:rPr>
              <w:t>3D: Predict how a cell would react to changes in the environment to maintain homeostasis. LO 2.12</w:t>
            </w:r>
          </w:p>
        </w:tc>
        <w:tc>
          <w:tcPr>
            <w:tcW w:w="5850" w:type="dxa"/>
          </w:tcPr>
          <w:p w:rsidR="005A723A" w:rsidRPr="00044266" w:rsidRDefault="005A723A" w:rsidP="00517D7C">
            <w:pPr>
              <w:rPr>
                <w:rFonts w:ascii="Calibri" w:eastAsia="Calibri" w:hAnsi="Calibri" w:cs="Calibri"/>
                <w:sz w:val="22"/>
              </w:rPr>
            </w:pPr>
            <w:r w:rsidRPr="00044266">
              <w:rPr>
                <w:rFonts w:ascii="Calibri" w:eastAsia="Calibri" w:hAnsi="Calibri" w:cs="Calibri"/>
                <w:sz w:val="22"/>
              </w:rPr>
              <w:t xml:space="preserve"> </w:t>
            </w:r>
            <w:bookmarkStart w:id="0" w:name="_GoBack"/>
            <w:r w:rsidRPr="00044266">
              <w:rPr>
                <w:rFonts w:ascii="Calibri" w:eastAsia="Calibri" w:hAnsi="Calibri" w:cs="Calibri"/>
                <w:sz w:val="22"/>
              </w:rPr>
              <w:t xml:space="preserve">2A.1: Define terms: homeostasis, plasma membrane, osmosis, diffusion, phospholipid, embedded proteins, passive transport, active transport, exocytosis, endocytosis, phagocytosis, </w:t>
            </w:r>
            <w:proofErr w:type="gramStart"/>
            <w:r w:rsidRPr="00044266">
              <w:rPr>
                <w:rFonts w:ascii="Calibri" w:eastAsia="Calibri" w:hAnsi="Calibri" w:cs="Calibri"/>
                <w:sz w:val="22"/>
              </w:rPr>
              <w:t>hydrophilic</w:t>
            </w:r>
            <w:proofErr w:type="gramEnd"/>
            <w:r w:rsidRPr="00044266">
              <w:rPr>
                <w:rFonts w:ascii="Calibri" w:eastAsia="Calibri" w:hAnsi="Calibri" w:cs="Calibri"/>
                <w:sz w:val="22"/>
              </w:rPr>
              <w:t>, hydrophobic, water potential.</w:t>
            </w:r>
            <w:bookmarkEnd w:id="0"/>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2A.2: Construct models that connect the movement of molecules across membranes with membrane structure and function. LO 2.11</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2A.3: Use calculated surface area-to-volume ratios to predict which cells might eliminate wastes or procure nutrients faster by diffusion. LO 2.6</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2A.4: Explain how cell size and shape affect the overall rate of nutrient intake and the rate of waste elimination. LO 2.7</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2B.1: Define terms: nucleus, nucleolus, nuclear envelope, cytoplasm, endoplasmic reticulum, Golgi bodies, mitochondria, chloroplast, lysosomes, central vacuoles, microtubules, ribosomes, osmosis.</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2B.2: Explain how internal membranes and organelles contribute to cell function. LO 2.13</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2B.3: Use representations and models to describe differences in prokaryotic and eukaryotic cell. LO 2.14</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2C.1: Construct explanations based on scientific evidence as to how interactions of subcellular structures provide essential functions. LO 4.5</w:t>
            </w:r>
          </w:p>
          <w:p w:rsidR="005A723A" w:rsidRPr="00044266" w:rsidRDefault="005A723A" w:rsidP="00517D7C">
            <w:pPr>
              <w:rPr>
                <w:rFonts w:ascii="Calibri" w:eastAsia="Calibri" w:hAnsi="Calibri" w:cs="Calibri"/>
                <w:sz w:val="22"/>
              </w:rPr>
            </w:pPr>
          </w:p>
          <w:p w:rsidR="005A723A" w:rsidRPr="00044266" w:rsidRDefault="005A723A" w:rsidP="00517D7C">
            <w:pPr>
              <w:rPr>
                <w:rFonts w:ascii="Calibri" w:eastAsia="Calibri" w:hAnsi="Calibri" w:cs="Calibri"/>
                <w:sz w:val="22"/>
              </w:rPr>
            </w:pPr>
            <w:r w:rsidRPr="00044266">
              <w:rPr>
                <w:rFonts w:ascii="Calibri" w:eastAsia="Calibri" w:hAnsi="Calibri" w:cs="Calibri"/>
                <w:sz w:val="22"/>
              </w:rPr>
              <w:t xml:space="preserve">2D.1: List various environments that cells react and adjust to, to maintain homeostasis (hypertonic, hypotonic etc.).  </w:t>
            </w:r>
          </w:p>
        </w:tc>
      </w:tr>
    </w:tbl>
    <w:p w:rsidR="005A723A" w:rsidRDefault="005A723A" w:rsidP="005A723A"/>
    <w:p w:rsidR="005A723A" w:rsidRDefault="005A723A" w:rsidP="005A723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A723A" w:rsidRPr="00100400" w:rsidTr="00517D7C">
        <w:tc>
          <w:tcPr>
            <w:tcW w:w="14209" w:type="dxa"/>
            <w:shd w:val="clear" w:color="auto" w:fill="000000" w:themeFill="text1"/>
          </w:tcPr>
          <w:p w:rsidR="005A723A" w:rsidRPr="00100400" w:rsidRDefault="005A723A" w:rsidP="00517D7C">
            <w:pPr>
              <w:pStyle w:val="Heading1"/>
              <w:rPr>
                <w:rFonts w:asciiTheme="minorHAnsi" w:hAnsiTheme="minorHAnsi"/>
                <w:sz w:val="32"/>
                <w:szCs w:val="22"/>
              </w:rPr>
            </w:pPr>
            <w:r>
              <w:rPr>
                <w:rFonts w:asciiTheme="minorHAnsi" w:hAnsiTheme="minorHAnsi"/>
                <w:sz w:val="32"/>
                <w:szCs w:val="22"/>
              </w:rPr>
              <w:lastRenderedPageBreak/>
              <w:t>Cell Energetics</w:t>
            </w:r>
          </w:p>
        </w:tc>
      </w:tr>
    </w:tbl>
    <w:p w:rsidR="005A723A" w:rsidRPr="008A2F92" w:rsidRDefault="005A723A" w:rsidP="005A723A">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5A723A" w:rsidRPr="008A2F92" w:rsidTr="00517D7C">
        <w:tc>
          <w:tcPr>
            <w:tcW w:w="1840" w:type="dxa"/>
            <w:shd w:val="clear" w:color="auto" w:fill="D9D9D9" w:themeFill="background1" w:themeFillShade="D9"/>
          </w:tcPr>
          <w:p w:rsidR="005A723A" w:rsidRPr="008A2F92" w:rsidRDefault="005A723A" w:rsidP="00517D7C">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5A723A" w:rsidRPr="008A2F92" w:rsidRDefault="005A723A" w:rsidP="00517D7C">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5A723A" w:rsidRPr="008A2F92" w:rsidRDefault="005A723A" w:rsidP="00517D7C">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5A723A" w:rsidRPr="008A2F92" w:rsidRDefault="005A723A" w:rsidP="00517D7C">
            <w:pPr>
              <w:jc w:val="center"/>
              <w:rPr>
                <w:rFonts w:asciiTheme="minorHAnsi" w:hAnsiTheme="minorHAnsi"/>
                <w:b/>
                <w:szCs w:val="24"/>
              </w:rPr>
            </w:pPr>
            <w:r w:rsidRPr="008A2F92">
              <w:rPr>
                <w:rFonts w:asciiTheme="minorHAnsi" w:hAnsiTheme="minorHAnsi"/>
                <w:b/>
                <w:szCs w:val="24"/>
              </w:rPr>
              <w:t>2</w:t>
            </w:r>
          </w:p>
        </w:tc>
      </w:tr>
      <w:tr w:rsidR="005A723A" w:rsidRPr="00297241" w:rsidTr="00517D7C">
        <w:tc>
          <w:tcPr>
            <w:tcW w:w="1840" w:type="dxa"/>
            <w:shd w:val="clear" w:color="auto" w:fill="D9D9D9" w:themeFill="background1" w:themeFillShade="D9"/>
          </w:tcPr>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r>
              <w:rPr>
                <w:rFonts w:asciiTheme="minorHAnsi" w:eastAsia="Calibri" w:hAnsiTheme="minorHAnsi" w:cs="Calibri"/>
                <w:b/>
              </w:rPr>
              <w:t>Cell Energetics</w:t>
            </w:r>
          </w:p>
          <w:p w:rsidR="005A723A" w:rsidRDefault="005A723A" w:rsidP="00517D7C">
            <w:pPr>
              <w:widowControl w:val="0"/>
              <w:jc w:val="center"/>
              <w:rPr>
                <w:rFonts w:asciiTheme="minorHAnsi" w:eastAsia="Calibri" w:hAnsiTheme="minorHAnsi" w:cs="Calibri"/>
                <w:b/>
              </w:rPr>
            </w:pPr>
          </w:p>
          <w:p w:rsidR="005A723A" w:rsidRPr="00980F34" w:rsidRDefault="005A723A" w:rsidP="00517D7C">
            <w:pPr>
              <w:widowControl w:val="0"/>
              <w:jc w:val="center"/>
              <w:rPr>
                <w:rFonts w:asciiTheme="minorHAnsi" w:eastAsia="Calibri" w:hAnsiTheme="minorHAnsi" w:cs="Calibri"/>
                <w:b/>
              </w:rPr>
            </w:pPr>
          </w:p>
        </w:tc>
        <w:tc>
          <w:tcPr>
            <w:tcW w:w="2997" w:type="dxa"/>
            <w:shd w:val="clear" w:color="auto" w:fill="FFFFFF" w:themeFill="background1"/>
          </w:tcPr>
          <w:p w:rsidR="005A723A" w:rsidRPr="008C29D2" w:rsidRDefault="005A723A" w:rsidP="00517D7C">
            <w:pPr>
              <w:ind w:right="120"/>
              <w:rPr>
                <w:rFonts w:ascii="Calibri" w:eastAsia="Calibri" w:hAnsi="Calibri" w:cs="Calibri"/>
                <w:b/>
                <w:sz w:val="22"/>
              </w:rPr>
            </w:pPr>
            <w:r w:rsidRPr="008C29D2">
              <w:rPr>
                <w:rFonts w:ascii="Calibri" w:eastAsia="Calibri" w:hAnsi="Calibri" w:cs="Calibri"/>
                <w:i/>
                <w:sz w:val="22"/>
              </w:rPr>
              <w:t>In addition to meeting the learning goal, the student demonstrates in-depth inferences and applications that go beyond the goal.</w:t>
            </w:r>
          </w:p>
        </w:tc>
        <w:tc>
          <w:tcPr>
            <w:tcW w:w="4410" w:type="dxa"/>
            <w:shd w:val="clear" w:color="auto" w:fill="FFFFFF" w:themeFill="background1"/>
          </w:tcPr>
          <w:p w:rsidR="005A723A" w:rsidRPr="008C29D2" w:rsidRDefault="005A723A" w:rsidP="00517D7C">
            <w:pPr>
              <w:rPr>
                <w:rFonts w:ascii="Calibri" w:eastAsia="Calibri" w:hAnsi="Calibri" w:cs="Calibri"/>
                <w:sz w:val="22"/>
              </w:rPr>
            </w:pPr>
            <w:r w:rsidRPr="008C29D2">
              <w:rPr>
                <w:rFonts w:ascii="Calibri" w:eastAsia="Calibri" w:hAnsi="Calibri" w:cs="Calibri"/>
                <w:sz w:val="22"/>
              </w:rPr>
              <w:t>3A: Justify a scientific claim that free energy is required for living systems to maintain organization, to grow or to reproduce, but that multiple strategies exist in different living systems.</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 xml:space="preserve"> </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 xml:space="preserve"> </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 xml:space="preserve"> </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3B: Construct a model that demonstrates how free energy is captured in the light dependent reactions of photosynthesis and then subsequently used to power the production of organic molecules.</w:t>
            </w:r>
          </w:p>
          <w:p w:rsidR="005A723A" w:rsidRDefault="005A723A" w:rsidP="00517D7C">
            <w:pPr>
              <w:rPr>
                <w:rFonts w:ascii="Calibri" w:eastAsia="Calibri" w:hAnsi="Calibri" w:cs="Calibri"/>
                <w:sz w:val="22"/>
              </w:rPr>
            </w:pPr>
            <w:r w:rsidRPr="008C29D2">
              <w:rPr>
                <w:rFonts w:ascii="Calibri" w:eastAsia="Calibri" w:hAnsi="Calibri" w:cs="Calibri"/>
                <w:sz w:val="22"/>
              </w:rPr>
              <w:t xml:space="preserve"> </w:t>
            </w:r>
          </w:p>
          <w:p w:rsidR="005A723A" w:rsidRPr="008C29D2" w:rsidRDefault="005A723A" w:rsidP="00517D7C">
            <w:pPr>
              <w:rPr>
                <w:rFonts w:ascii="Calibri" w:eastAsia="Calibri" w:hAnsi="Calibri" w:cs="Calibri"/>
                <w:sz w:val="22"/>
              </w:rPr>
            </w:pPr>
          </w:p>
          <w:p w:rsidR="005A723A" w:rsidRPr="008C29D2" w:rsidRDefault="005A723A" w:rsidP="00517D7C">
            <w:pPr>
              <w:rPr>
                <w:rFonts w:ascii="Calibri" w:eastAsia="Calibri" w:hAnsi="Calibri" w:cs="Calibri"/>
                <w:sz w:val="22"/>
              </w:rPr>
            </w:pPr>
            <w:r w:rsidRPr="008C29D2">
              <w:rPr>
                <w:rFonts w:ascii="Calibri" w:eastAsia="Calibri" w:hAnsi="Calibri" w:cs="Calibri"/>
                <w:sz w:val="22"/>
              </w:rPr>
              <w:t xml:space="preserve"> </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3C: Construct a model that demonstrates how enzyme catalyzed reactions harvest energy from simple carbohydrates.</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 xml:space="preserve"> </w:t>
            </w:r>
          </w:p>
          <w:p w:rsidR="005A723A" w:rsidRPr="008C29D2" w:rsidRDefault="005A723A" w:rsidP="00517D7C">
            <w:pPr>
              <w:rPr>
                <w:rFonts w:ascii="Calibri" w:eastAsia="Calibri" w:hAnsi="Calibri" w:cs="Calibri"/>
                <w:b/>
                <w:sz w:val="22"/>
              </w:rPr>
            </w:pPr>
            <w:r w:rsidRPr="008C29D2">
              <w:rPr>
                <w:rFonts w:ascii="Calibri" w:eastAsia="Calibri" w:hAnsi="Calibri" w:cs="Calibri"/>
                <w:b/>
                <w:sz w:val="22"/>
              </w:rPr>
              <w:t xml:space="preserve"> </w:t>
            </w:r>
          </w:p>
          <w:p w:rsidR="005A723A" w:rsidRPr="008C29D2" w:rsidRDefault="005A723A" w:rsidP="00517D7C">
            <w:pPr>
              <w:rPr>
                <w:rFonts w:ascii="Calibri" w:eastAsia="Calibri" w:hAnsi="Calibri" w:cs="Calibri"/>
                <w:b/>
                <w:sz w:val="22"/>
              </w:rPr>
            </w:pPr>
          </w:p>
          <w:p w:rsidR="005A723A" w:rsidRPr="008C29D2" w:rsidRDefault="005A723A" w:rsidP="00517D7C">
            <w:pPr>
              <w:rPr>
                <w:rFonts w:ascii="Calibri" w:eastAsia="Calibri" w:hAnsi="Calibri" w:cs="Calibri"/>
                <w:sz w:val="22"/>
              </w:rPr>
            </w:pPr>
            <w:r w:rsidRPr="008C29D2">
              <w:rPr>
                <w:rFonts w:ascii="Calibri" w:eastAsia="Calibri" w:hAnsi="Calibri" w:cs="Calibri"/>
                <w:b/>
                <w:sz w:val="22"/>
              </w:rPr>
              <w:t xml:space="preserve"> </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3D: Justify a claim based on evidence that the electron chain captures free energy from electrons in a series of reactions that set up an electrochemical gradient.</w:t>
            </w:r>
          </w:p>
        </w:tc>
        <w:tc>
          <w:tcPr>
            <w:tcW w:w="4968" w:type="dxa"/>
            <w:shd w:val="clear" w:color="auto" w:fill="FFFFFF" w:themeFill="background1"/>
          </w:tcPr>
          <w:p w:rsidR="005A723A" w:rsidRPr="008C29D2" w:rsidRDefault="005A723A" w:rsidP="00517D7C">
            <w:pPr>
              <w:rPr>
                <w:rFonts w:ascii="Calibri" w:eastAsia="Calibri" w:hAnsi="Calibri" w:cs="Calibri"/>
                <w:sz w:val="22"/>
              </w:rPr>
            </w:pPr>
            <w:r w:rsidRPr="008C29D2">
              <w:rPr>
                <w:rFonts w:ascii="Calibri" w:eastAsia="Calibri" w:hAnsi="Calibri" w:cs="Calibri"/>
                <w:sz w:val="22"/>
              </w:rPr>
              <w:t>2A.1: Define terms such as: free energy, autotroph, heterotroph, photosynthesis, aerobic respiration, and anaerobic respiration.</w:t>
            </w:r>
          </w:p>
          <w:p w:rsidR="005A723A" w:rsidRPr="008C29D2" w:rsidRDefault="005A723A" w:rsidP="00517D7C">
            <w:pPr>
              <w:rPr>
                <w:sz w:val="22"/>
                <w:szCs w:val="24"/>
              </w:rPr>
            </w:pPr>
            <w:r w:rsidRPr="008C29D2">
              <w:rPr>
                <w:sz w:val="22"/>
                <w:szCs w:val="24"/>
              </w:rPr>
              <w:t xml:space="preserve"> </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2A.2: Identify various strategies to explain how biological systems use free energy to maintain organization, to grow, and to reproduce. LO 2.1</w:t>
            </w:r>
          </w:p>
          <w:p w:rsidR="005A723A" w:rsidRPr="008C29D2" w:rsidRDefault="005A723A" w:rsidP="00517D7C">
            <w:pPr>
              <w:rPr>
                <w:rFonts w:ascii="Calibri" w:eastAsia="Calibri" w:hAnsi="Calibri" w:cs="Calibri"/>
                <w:sz w:val="22"/>
              </w:rPr>
            </w:pPr>
          </w:p>
          <w:p w:rsidR="005A723A" w:rsidRPr="008C29D2" w:rsidRDefault="005A723A" w:rsidP="00517D7C">
            <w:pPr>
              <w:rPr>
                <w:rFonts w:ascii="Calibri" w:eastAsia="Calibri" w:hAnsi="Calibri" w:cs="Calibri"/>
                <w:sz w:val="22"/>
              </w:rPr>
            </w:pPr>
            <w:r w:rsidRPr="008C29D2">
              <w:rPr>
                <w:rFonts w:ascii="Calibri" w:eastAsia="Calibri" w:hAnsi="Calibri" w:cs="Calibri"/>
                <w:sz w:val="22"/>
              </w:rPr>
              <w:t>2B.1: Define terms such as: photosystem, NADPH, and Calvin Cycle.</w:t>
            </w:r>
          </w:p>
          <w:p w:rsidR="005A723A" w:rsidRPr="008C29D2" w:rsidRDefault="005A723A" w:rsidP="00517D7C">
            <w:pPr>
              <w:rPr>
                <w:rFonts w:ascii="Calibri" w:eastAsia="Calibri" w:hAnsi="Calibri" w:cs="Calibri"/>
                <w:sz w:val="22"/>
              </w:rPr>
            </w:pPr>
          </w:p>
          <w:p w:rsidR="005A723A" w:rsidRPr="008C29D2" w:rsidRDefault="005A723A" w:rsidP="00517D7C">
            <w:pPr>
              <w:rPr>
                <w:rFonts w:ascii="Calibri" w:eastAsia="Calibri" w:hAnsi="Calibri" w:cs="Calibri"/>
                <w:sz w:val="22"/>
              </w:rPr>
            </w:pPr>
            <w:r w:rsidRPr="008C29D2">
              <w:rPr>
                <w:rFonts w:ascii="Calibri" w:eastAsia="Calibri" w:hAnsi="Calibri" w:cs="Calibri"/>
                <w:sz w:val="22"/>
              </w:rPr>
              <w:t>2B.2: Discuss how the light dependent and light independent reactions work together to create organic molecules.</w:t>
            </w:r>
          </w:p>
          <w:p w:rsidR="005A723A" w:rsidRDefault="005A723A" w:rsidP="00517D7C">
            <w:pPr>
              <w:rPr>
                <w:rFonts w:ascii="Calibri" w:eastAsia="Calibri" w:hAnsi="Calibri" w:cs="Calibri"/>
                <w:sz w:val="22"/>
              </w:rPr>
            </w:pPr>
            <w:r w:rsidRPr="008C29D2">
              <w:rPr>
                <w:rFonts w:ascii="Calibri" w:eastAsia="Calibri" w:hAnsi="Calibri" w:cs="Calibri"/>
                <w:sz w:val="22"/>
              </w:rPr>
              <w:t xml:space="preserve">  </w:t>
            </w:r>
          </w:p>
          <w:p w:rsidR="005A723A" w:rsidRPr="008C29D2" w:rsidRDefault="005A723A" w:rsidP="00517D7C">
            <w:pPr>
              <w:rPr>
                <w:rFonts w:ascii="Calibri" w:eastAsia="Calibri" w:hAnsi="Calibri" w:cs="Calibri"/>
                <w:sz w:val="22"/>
              </w:rPr>
            </w:pPr>
          </w:p>
          <w:p w:rsidR="005A723A" w:rsidRPr="008C29D2" w:rsidRDefault="005A723A" w:rsidP="00517D7C">
            <w:pPr>
              <w:rPr>
                <w:rFonts w:ascii="Calibri" w:eastAsia="Calibri" w:hAnsi="Calibri" w:cs="Calibri"/>
                <w:sz w:val="22"/>
              </w:rPr>
            </w:pPr>
            <w:r w:rsidRPr="008C29D2">
              <w:rPr>
                <w:rFonts w:ascii="Calibri" w:eastAsia="Calibri" w:hAnsi="Calibri" w:cs="Calibri"/>
                <w:sz w:val="22"/>
              </w:rPr>
              <w:t>2C.1: Define terms such as: glycolysis, Krebs Cycle, electron transport chain, NADH, and fermentation.</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 xml:space="preserve"> </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2C.2: Identify the major processes that capture energy from simple carbohydrates.</w:t>
            </w:r>
          </w:p>
          <w:p w:rsidR="005A723A" w:rsidRPr="008C29D2" w:rsidRDefault="005A723A" w:rsidP="00517D7C">
            <w:pPr>
              <w:rPr>
                <w:rFonts w:ascii="Calibri" w:eastAsia="Calibri" w:hAnsi="Calibri" w:cs="Calibri"/>
                <w:sz w:val="22"/>
              </w:rPr>
            </w:pPr>
            <w:r w:rsidRPr="008C29D2">
              <w:rPr>
                <w:rFonts w:ascii="Calibri" w:eastAsia="Calibri" w:hAnsi="Calibri" w:cs="Calibri"/>
                <w:sz w:val="22"/>
              </w:rPr>
              <w:t xml:space="preserve"> </w:t>
            </w:r>
          </w:p>
          <w:p w:rsidR="005A723A" w:rsidRDefault="005A723A" w:rsidP="00517D7C">
            <w:pPr>
              <w:rPr>
                <w:rFonts w:ascii="Calibri" w:eastAsia="Calibri" w:hAnsi="Calibri" w:cs="Calibri"/>
                <w:sz w:val="22"/>
              </w:rPr>
            </w:pPr>
          </w:p>
          <w:p w:rsidR="005A723A" w:rsidRPr="008C29D2" w:rsidRDefault="005A723A" w:rsidP="00517D7C">
            <w:pPr>
              <w:rPr>
                <w:rFonts w:ascii="Calibri" w:eastAsia="Calibri" w:hAnsi="Calibri" w:cs="Calibri"/>
                <w:sz w:val="22"/>
              </w:rPr>
            </w:pPr>
            <w:r w:rsidRPr="008C29D2">
              <w:rPr>
                <w:rFonts w:ascii="Calibri" w:eastAsia="Calibri" w:hAnsi="Calibri" w:cs="Calibri"/>
                <w:sz w:val="22"/>
              </w:rPr>
              <w:t>2D.1: Define terms such as: hydrogen ion pump, redox, ATP Synthase.</w:t>
            </w:r>
          </w:p>
          <w:p w:rsidR="005A723A" w:rsidRPr="008C29D2" w:rsidRDefault="005A723A" w:rsidP="00517D7C">
            <w:pPr>
              <w:rPr>
                <w:rFonts w:ascii="Calibri" w:eastAsia="Calibri" w:hAnsi="Calibri" w:cs="Calibri"/>
                <w:sz w:val="22"/>
              </w:rPr>
            </w:pPr>
          </w:p>
          <w:p w:rsidR="005A723A" w:rsidRPr="008C29D2" w:rsidRDefault="005A723A" w:rsidP="00517D7C">
            <w:pPr>
              <w:rPr>
                <w:rFonts w:ascii="Calibri" w:eastAsia="Calibri" w:hAnsi="Calibri" w:cs="Calibri"/>
                <w:i/>
                <w:sz w:val="22"/>
              </w:rPr>
            </w:pPr>
          </w:p>
          <w:p w:rsidR="005A723A" w:rsidRPr="008C29D2" w:rsidRDefault="005A723A" w:rsidP="00517D7C">
            <w:pPr>
              <w:rPr>
                <w:i/>
                <w:sz w:val="22"/>
                <w:szCs w:val="24"/>
              </w:rPr>
            </w:pPr>
            <w:r w:rsidRPr="008C29D2">
              <w:rPr>
                <w:i/>
                <w:sz w:val="22"/>
                <w:szCs w:val="24"/>
              </w:rPr>
              <w:t xml:space="preserve"> </w:t>
            </w:r>
          </w:p>
        </w:tc>
      </w:tr>
    </w:tbl>
    <w:p w:rsidR="005A723A" w:rsidRDefault="005A723A" w:rsidP="005A723A"/>
    <w:p w:rsidR="005A723A" w:rsidRDefault="005A723A" w:rsidP="005A723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A723A" w:rsidRPr="00100400" w:rsidTr="00517D7C">
        <w:tc>
          <w:tcPr>
            <w:tcW w:w="14209" w:type="dxa"/>
            <w:shd w:val="clear" w:color="auto" w:fill="000000" w:themeFill="text1"/>
          </w:tcPr>
          <w:p w:rsidR="005A723A" w:rsidRPr="00100400" w:rsidRDefault="005A723A" w:rsidP="00517D7C">
            <w:pPr>
              <w:pStyle w:val="Heading1"/>
              <w:rPr>
                <w:rFonts w:asciiTheme="minorHAnsi" w:hAnsiTheme="minorHAnsi"/>
                <w:sz w:val="32"/>
                <w:szCs w:val="22"/>
              </w:rPr>
            </w:pPr>
            <w:r>
              <w:rPr>
                <w:rFonts w:asciiTheme="minorHAnsi" w:hAnsiTheme="minorHAnsi"/>
                <w:sz w:val="32"/>
                <w:szCs w:val="22"/>
              </w:rPr>
              <w:lastRenderedPageBreak/>
              <w:t>DNA/RNA</w:t>
            </w:r>
          </w:p>
        </w:tc>
      </w:tr>
    </w:tbl>
    <w:p w:rsidR="005A723A" w:rsidRDefault="005A723A" w:rsidP="005A723A"/>
    <w:tbl>
      <w:tblPr>
        <w:tblStyle w:val="TableGrid"/>
        <w:tblW w:w="14215" w:type="dxa"/>
        <w:tblLook w:val="04A0" w:firstRow="1" w:lastRow="0" w:firstColumn="1" w:lastColumn="0" w:noHBand="0" w:noVBand="1"/>
      </w:tblPr>
      <w:tblGrid>
        <w:gridCol w:w="1435"/>
        <w:gridCol w:w="2430"/>
        <w:gridCol w:w="4500"/>
        <w:gridCol w:w="5850"/>
      </w:tblGrid>
      <w:tr w:rsidR="005A723A" w:rsidRPr="00BE06E7" w:rsidTr="00517D7C">
        <w:tc>
          <w:tcPr>
            <w:tcW w:w="1435" w:type="dxa"/>
            <w:shd w:val="clear" w:color="auto" w:fill="D9D9D9" w:themeFill="background1" w:themeFillShade="D9"/>
          </w:tcPr>
          <w:p w:rsidR="005A723A" w:rsidRPr="00BE06E7" w:rsidRDefault="005A723A" w:rsidP="00517D7C">
            <w:pPr>
              <w:jc w:val="center"/>
              <w:rPr>
                <w:rFonts w:asciiTheme="minorHAnsi" w:hAnsiTheme="minorHAnsi"/>
                <w:b/>
              </w:rPr>
            </w:pPr>
            <w:r w:rsidRPr="00BE06E7">
              <w:rPr>
                <w:rFonts w:asciiTheme="minorHAnsi" w:hAnsiTheme="minorHAnsi"/>
                <w:b/>
              </w:rPr>
              <w:t>Topic</w:t>
            </w:r>
          </w:p>
        </w:tc>
        <w:tc>
          <w:tcPr>
            <w:tcW w:w="2430" w:type="dxa"/>
            <w:shd w:val="clear" w:color="auto" w:fill="D9D9D9" w:themeFill="background1" w:themeFillShade="D9"/>
          </w:tcPr>
          <w:p w:rsidR="005A723A" w:rsidRPr="00BE06E7" w:rsidRDefault="005A723A" w:rsidP="00517D7C">
            <w:pPr>
              <w:jc w:val="center"/>
              <w:rPr>
                <w:rFonts w:asciiTheme="minorHAnsi" w:hAnsiTheme="minorHAnsi"/>
                <w:b/>
              </w:rPr>
            </w:pPr>
            <w:r w:rsidRPr="00BE06E7">
              <w:rPr>
                <w:rFonts w:asciiTheme="minorHAnsi" w:hAnsiTheme="minorHAnsi"/>
                <w:b/>
              </w:rPr>
              <w:t>4</w:t>
            </w:r>
          </w:p>
        </w:tc>
        <w:tc>
          <w:tcPr>
            <w:tcW w:w="4500" w:type="dxa"/>
            <w:shd w:val="clear" w:color="auto" w:fill="D9D9D9" w:themeFill="background1" w:themeFillShade="D9"/>
          </w:tcPr>
          <w:p w:rsidR="005A723A" w:rsidRPr="00BE06E7" w:rsidRDefault="005A723A" w:rsidP="00517D7C">
            <w:pPr>
              <w:jc w:val="center"/>
              <w:rPr>
                <w:rFonts w:asciiTheme="minorHAnsi" w:hAnsiTheme="minorHAnsi"/>
                <w:b/>
              </w:rPr>
            </w:pPr>
            <w:r w:rsidRPr="00BE06E7">
              <w:rPr>
                <w:rFonts w:asciiTheme="minorHAnsi" w:hAnsiTheme="minorHAnsi"/>
                <w:b/>
              </w:rPr>
              <w:t>3</w:t>
            </w:r>
          </w:p>
        </w:tc>
        <w:tc>
          <w:tcPr>
            <w:tcW w:w="5850" w:type="dxa"/>
            <w:shd w:val="clear" w:color="auto" w:fill="D9D9D9" w:themeFill="background1" w:themeFillShade="D9"/>
          </w:tcPr>
          <w:p w:rsidR="005A723A" w:rsidRPr="00BE06E7" w:rsidRDefault="005A723A" w:rsidP="00517D7C">
            <w:pPr>
              <w:jc w:val="center"/>
              <w:rPr>
                <w:rFonts w:asciiTheme="minorHAnsi" w:hAnsiTheme="minorHAnsi"/>
                <w:b/>
              </w:rPr>
            </w:pPr>
            <w:r w:rsidRPr="00BE06E7">
              <w:rPr>
                <w:rFonts w:asciiTheme="minorHAnsi" w:hAnsiTheme="minorHAnsi"/>
                <w:b/>
              </w:rPr>
              <w:t>2</w:t>
            </w:r>
          </w:p>
        </w:tc>
      </w:tr>
      <w:tr w:rsidR="005A723A" w:rsidRPr="00614A20" w:rsidTr="00517D7C">
        <w:tc>
          <w:tcPr>
            <w:tcW w:w="1435" w:type="dxa"/>
            <w:shd w:val="clear" w:color="auto" w:fill="D9D9D9" w:themeFill="background1" w:themeFillShade="D9"/>
          </w:tcPr>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r>
              <w:rPr>
                <w:rFonts w:asciiTheme="minorHAnsi" w:eastAsia="Calibri" w:hAnsiTheme="minorHAnsi" w:cs="Calibri"/>
                <w:b/>
              </w:rPr>
              <w:t>DNA/RNA</w:t>
            </w:r>
          </w:p>
          <w:p w:rsidR="005A723A" w:rsidRDefault="005A723A" w:rsidP="00517D7C">
            <w:pPr>
              <w:widowControl w:val="0"/>
              <w:jc w:val="center"/>
              <w:rPr>
                <w:rFonts w:asciiTheme="minorHAnsi" w:eastAsia="Calibri" w:hAnsiTheme="minorHAnsi" w:cs="Calibri"/>
                <w:b/>
              </w:rPr>
            </w:pPr>
          </w:p>
          <w:p w:rsidR="005A723A" w:rsidRPr="00980F34" w:rsidRDefault="005A723A" w:rsidP="00517D7C">
            <w:pPr>
              <w:widowControl w:val="0"/>
              <w:jc w:val="center"/>
              <w:rPr>
                <w:rFonts w:asciiTheme="minorHAnsi" w:eastAsia="Calibri" w:hAnsiTheme="minorHAnsi" w:cs="Calibri"/>
                <w:b/>
              </w:rPr>
            </w:pPr>
          </w:p>
        </w:tc>
        <w:tc>
          <w:tcPr>
            <w:tcW w:w="2430" w:type="dxa"/>
          </w:tcPr>
          <w:p w:rsidR="005A723A" w:rsidRPr="007C47B9" w:rsidRDefault="005A723A" w:rsidP="00517D7C">
            <w:pPr>
              <w:ind w:right="120"/>
              <w:rPr>
                <w:rFonts w:ascii="Calibri" w:eastAsia="Calibri" w:hAnsi="Calibri" w:cs="Calibri"/>
                <w:b/>
                <w:sz w:val="22"/>
              </w:rPr>
            </w:pPr>
            <w:r w:rsidRPr="007C47B9">
              <w:rPr>
                <w:rFonts w:ascii="Calibri" w:eastAsia="Calibri" w:hAnsi="Calibri" w:cs="Calibri"/>
                <w:i/>
                <w:sz w:val="22"/>
              </w:rPr>
              <w:t>In addition to meeting the learning goal, the student demonstrates in-depth inferences and applications that go beyond the goal.</w:t>
            </w:r>
          </w:p>
          <w:p w:rsidR="005A723A" w:rsidRPr="007C47B9" w:rsidRDefault="005A723A" w:rsidP="00517D7C">
            <w:pPr>
              <w:ind w:right="120"/>
              <w:rPr>
                <w:rFonts w:ascii="Calibri" w:eastAsia="Calibri" w:hAnsi="Calibri" w:cs="Calibri"/>
                <w:i/>
                <w:sz w:val="22"/>
              </w:rPr>
            </w:pPr>
          </w:p>
          <w:p w:rsidR="005A723A" w:rsidRPr="007C47B9" w:rsidRDefault="005A723A" w:rsidP="00517D7C">
            <w:pPr>
              <w:rPr>
                <w:rFonts w:ascii="Calibri" w:eastAsia="Calibri" w:hAnsi="Calibri" w:cs="Calibri"/>
                <w:sz w:val="22"/>
              </w:rPr>
            </w:pPr>
          </w:p>
          <w:p w:rsidR="005A723A" w:rsidRPr="007C47B9" w:rsidRDefault="005A723A" w:rsidP="00517D7C">
            <w:pPr>
              <w:ind w:right="120"/>
              <w:rPr>
                <w:rFonts w:ascii="Calibri" w:eastAsia="Calibri" w:hAnsi="Calibri" w:cs="Calibri"/>
                <w:i/>
                <w:sz w:val="22"/>
              </w:rPr>
            </w:pPr>
          </w:p>
        </w:tc>
        <w:tc>
          <w:tcPr>
            <w:tcW w:w="4500" w:type="dxa"/>
          </w:tcPr>
          <w:p w:rsidR="005A723A" w:rsidRPr="007C47B9" w:rsidRDefault="005A723A" w:rsidP="00517D7C">
            <w:pPr>
              <w:rPr>
                <w:rFonts w:ascii="Calibri" w:eastAsia="Calibri" w:hAnsi="Calibri" w:cs="Calibri"/>
                <w:sz w:val="22"/>
              </w:rPr>
            </w:pPr>
            <w:r w:rsidRPr="007C47B9">
              <w:rPr>
                <w:rFonts w:ascii="Calibri" w:eastAsia="Calibri" w:hAnsi="Calibri" w:cs="Calibri"/>
                <w:sz w:val="22"/>
              </w:rPr>
              <w:t xml:space="preserve">3A: Construct scientific explanations, based on historical </w:t>
            </w:r>
            <w:proofErr w:type="gramStart"/>
            <w:r w:rsidRPr="007C47B9">
              <w:rPr>
                <w:rFonts w:ascii="Calibri" w:eastAsia="Calibri" w:hAnsi="Calibri" w:cs="Calibri"/>
                <w:sz w:val="22"/>
              </w:rPr>
              <w:t>investigations, that</w:t>
            </w:r>
            <w:proofErr w:type="gramEnd"/>
            <w:r w:rsidRPr="007C47B9">
              <w:rPr>
                <w:rFonts w:ascii="Calibri" w:eastAsia="Calibri" w:hAnsi="Calibri" w:cs="Calibri"/>
                <w:sz w:val="22"/>
              </w:rPr>
              <w:t xml:space="preserve"> use the structures and mechanisms of DNA and RNA to support the claim that DNA and, in some cases, RNA are the primary sources of heritable information. LO 3.1, 3.2</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r w:rsidRPr="007C47B9">
              <w:rPr>
                <w:rFonts w:ascii="Calibri" w:eastAsia="Calibri" w:hAnsi="Calibri" w:cs="Calibri"/>
                <w:sz w:val="22"/>
              </w:rPr>
              <w:t xml:space="preserve">3B: Create representations and models that illustrate how genetic information is replicated and passed to new cells. LO 3.3  </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color w:val="0000FF"/>
                <w:sz w:val="22"/>
              </w:rPr>
            </w:pPr>
            <w:r w:rsidRPr="007C47B9">
              <w:rPr>
                <w:rFonts w:ascii="Calibri" w:eastAsia="Calibri" w:hAnsi="Calibri" w:cs="Calibri"/>
                <w:sz w:val="22"/>
              </w:rPr>
              <w:t xml:space="preserve">3C: Create a visual representation to illustrate how changes in a </w:t>
            </w:r>
            <w:proofErr w:type="gramStart"/>
            <w:r w:rsidRPr="007C47B9">
              <w:rPr>
                <w:rFonts w:ascii="Calibri" w:eastAsia="Calibri" w:hAnsi="Calibri" w:cs="Calibri"/>
                <w:sz w:val="22"/>
              </w:rPr>
              <w:t>DNA  sequence</w:t>
            </w:r>
            <w:proofErr w:type="gramEnd"/>
            <w:r w:rsidRPr="007C47B9">
              <w:rPr>
                <w:rFonts w:ascii="Calibri" w:eastAsia="Calibri" w:hAnsi="Calibri" w:cs="Calibri"/>
                <w:sz w:val="22"/>
              </w:rPr>
              <w:t xml:space="preserve"> can result in a </w:t>
            </w:r>
            <w:r w:rsidRPr="007C47B9">
              <w:rPr>
                <w:rFonts w:ascii="Calibri" w:eastAsia="Calibri" w:hAnsi="Calibri" w:cs="Calibri"/>
                <w:b/>
                <w:sz w:val="22"/>
              </w:rPr>
              <w:t xml:space="preserve">change </w:t>
            </w:r>
            <w:r w:rsidRPr="007C47B9">
              <w:rPr>
                <w:rFonts w:ascii="Calibri" w:eastAsia="Calibri" w:hAnsi="Calibri" w:cs="Calibri"/>
                <w:sz w:val="22"/>
              </w:rPr>
              <w:t xml:space="preserve">in the polypeptide produced. LO 3.25 </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r w:rsidRPr="007C47B9">
              <w:rPr>
                <w:rFonts w:ascii="Calibri" w:eastAsia="Calibri" w:hAnsi="Calibri" w:cs="Calibri"/>
                <w:sz w:val="22"/>
              </w:rPr>
              <w:t xml:space="preserve">3D: Predict how a change in a specific DNA or RNA sequence can result in changes in gene expression. LO 3.6 </w:t>
            </w:r>
          </w:p>
          <w:p w:rsidR="005A723A" w:rsidRPr="007C47B9" w:rsidRDefault="005A723A" w:rsidP="00517D7C">
            <w:pPr>
              <w:rPr>
                <w:rFonts w:ascii="Calibri" w:eastAsia="Calibri" w:hAnsi="Calibri" w:cs="Calibri"/>
                <w:sz w:val="22"/>
              </w:rPr>
            </w:pPr>
          </w:p>
        </w:tc>
        <w:tc>
          <w:tcPr>
            <w:tcW w:w="5850" w:type="dxa"/>
          </w:tcPr>
          <w:p w:rsidR="005A723A" w:rsidRPr="007C47B9" w:rsidRDefault="005A723A" w:rsidP="00517D7C">
            <w:pPr>
              <w:rPr>
                <w:rFonts w:ascii="Calibri" w:eastAsia="Calibri" w:hAnsi="Calibri" w:cs="Calibri"/>
                <w:sz w:val="22"/>
              </w:rPr>
            </w:pPr>
            <w:r w:rsidRPr="007C47B9">
              <w:rPr>
                <w:rFonts w:ascii="Calibri" w:eastAsia="Calibri" w:hAnsi="Calibri" w:cs="Calibri"/>
                <w:sz w:val="22"/>
              </w:rPr>
              <w:t xml:space="preserve">2A.1: Define terms such as: nucleotide, chromosome, bacteriophage, histone, chromatid, </w:t>
            </w:r>
            <w:proofErr w:type="gramStart"/>
            <w:r w:rsidRPr="007C47B9">
              <w:rPr>
                <w:rFonts w:ascii="Calibri" w:eastAsia="Calibri" w:hAnsi="Calibri" w:cs="Calibri"/>
                <w:sz w:val="22"/>
              </w:rPr>
              <w:t>autosome</w:t>
            </w:r>
            <w:proofErr w:type="gramEnd"/>
            <w:r w:rsidRPr="007C47B9">
              <w:rPr>
                <w:rFonts w:ascii="Calibri" w:eastAsia="Calibri" w:hAnsi="Calibri" w:cs="Calibri"/>
                <w:sz w:val="22"/>
              </w:rPr>
              <w:t>.</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r w:rsidRPr="007C47B9">
              <w:rPr>
                <w:rFonts w:ascii="Calibri" w:eastAsia="Calibri" w:hAnsi="Calibri" w:cs="Calibri"/>
                <w:sz w:val="22"/>
              </w:rPr>
              <w:t>2A.2: Describe the structure and function of DNA and RNA.</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r w:rsidRPr="007C47B9">
              <w:rPr>
                <w:rFonts w:ascii="Calibri" w:eastAsia="Calibri" w:hAnsi="Calibri" w:cs="Calibri"/>
                <w:sz w:val="22"/>
              </w:rPr>
              <w:t>2A.3: Discuss the main historical investigations that allowed scientists to determine that DNA was the inheritable information.</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r w:rsidRPr="007C47B9">
              <w:rPr>
                <w:rFonts w:ascii="Calibri" w:eastAsia="Calibri" w:hAnsi="Calibri" w:cs="Calibri"/>
                <w:sz w:val="22"/>
              </w:rPr>
              <w:t>2B.1: Define terms such as: replication,  semiconservative, DNA polymerase, ligase, RNA polymerase, helicase, topoisomerase, G1, S, G2, M phase</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r w:rsidRPr="007C47B9">
              <w:rPr>
                <w:rFonts w:ascii="Calibri" w:eastAsia="Calibri" w:hAnsi="Calibri" w:cs="Calibri"/>
                <w:sz w:val="22"/>
              </w:rPr>
              <w:t xml:space="preserve">2B.2: Describe representations and models that illustrate how genetic information is copied for transmission between generations. LO 3.3  </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r w:rsidRPr="007C47B9">
              <w:rPr>
                <w:rFonts w:ascii="Calibri" w:eastAsia="Calibri" w:hAnsi="Calibri" w:cs="Calibri"/>
                <w:sz w:val="22"/>
              </w:rPr>
              <w:t xml:space="preserve">2C.1: Define terms such as: gene, intron, exon, transcription, translation, mRNA, </w:t>
            </w:r>
            <w:proofErr w:type="spellStart"/>
            <w:r w:rsidRPr="007C47B9">
              <w:rPr>
                <w:rFonts w:ascii="Calibri" w:eastAsia="Calibri" w:hAnsi="Calibri" w:cs="Calibri"/>
                <w:sz w:val="22"/>
              </w:rPr>
              <w:t>tRNA</w:t>
            </w:r>
            <w:proofErr w:type="spellEnd"/>
            <w:r w:rsidRPr="007C47B9">
              <w:rPr>
                <w:rFonts w:ascii="Calibri" w:eastAsia="Calibri" w:hAnsi="Calibri" w:cs="Calibri"/>
                <w:sz w:val="22"/>
              </w:rPr>
              <w:t xml:space="preserve">, </w:t>
            </w:r>
            <w:proofErr w:type="spellStart"/>
            <w:r w:rsidRPr="007C47B9">
              <w:rPr>
                <w:rFonts w:ascii="Calibri" w:eastAsia="Calibri" w:hAnsi="Calibri" w:cs="Calibri"/>
                <w:sz w:val="22"/>
              </w:rPr>
              <w:t>rRNA</w:t>
            </w:r>
            <w:proofErr w:type="spellEnd"/>
            <w:r w:rsidRPr="007C47B9">
              <w:rPr>
                <w:rFonts w:ascii="Calibri" w:eastAsia="Calibri" w:hAnsi="Calibri" w:cs="Calibri"/>
                <w:sz w:val="22"/>
              </w:rPr>
              <w:t>, codon, anticodon, mutation, deletion, substitution, insertion, frameshift, transposable element.</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b/>
                <w:sz w:val="22"/>
              </w:rPr>
            </w:pPr>
            <w:r w:rsidRPr="007C47B9">
              <w:rPr>
                <w:rFonts w:ascii="Calibri" w:eastAsia="Calibri" w:hAnsi="Calibri" w:cs="Calibri"/>
                <w:sz w:val="22"/>
              </w:rPr>
              <w:t xml:space="preserve">2C.2: Use representations and models illustrating polypeptide synthesis. LO 3.4 </w:t>
            </w:r>
          </w:p>
          <w:p w:rsidR="005A723A" w:rsidRPr="007C47B9" w:rsidRDefault="005A723A" w:rsidP="00517D7C">
            <w:pPr>
              <w:rPr>
                <w:rFonts w:ascii="Calibri" w:eastAsia="Calibri" w:hAnsi="Calibri" w:cs="Calibri"/>
                <w:b/>
                <w:sz w:val="22"/>
              </w:rPr>
            </w:pPr>
          </w:p>
          <w:p w:rsidR="005A723A" w:rsidRPr="007C47B9" w:rsidRDefault="005A723A" w:rsidP="00517D7C">
            <w:pPr>
              <w:rPr>
                <w:rFonts w:ascii="Calibri" w:eastAsia="Calibri" w:hAnsi="Calibri" w:cs="Calibri"/>
                <w:sz w:val="22"/>
              </w:rPr>
            </w:pPr>
            <w:r w:rsidRPr="007C47B9">
              <w:rPr>
                <w:rFonts w:ascii="Calibri" w:eastAsia="Calibri" w:hAnsi="Calibri" w:cs="Calibri"/>
                <w:sz w:val="22"/>
              </w:rPr>
              <w:t xml:space="preserve">2D.1: Describe the connection between the regulation of gene expression and observed differences between different kinds of organisms. LO 3.18 </w:t>
            </w:r>
          </w:p>
          <w:p w:rsidR="005A723A" w:rsidRPr="007C47B9" w:rsidRDefault="005A723A" w:rsidP="00517D7C">
            <w:pPr>
              <w:rPr>
                <w:rFonts w:ascii="Calibri" w:eastAsia="Calibri" w:hAnsi="Calibri" w:cs="Calibri"/>
                <w:sz w:val="22"/>
              </w:rPr>
            </w:pPr>
          </w:p>
          <w:p w:rsidR="005A723A" w:rsidRPr="007C47B9" w:rsidRDefault="005A723A" w:rsidP="00517D7C">
            <w:pPr>
              <w:rPr>
                <w:rFonts w:ascii="Calibri" w:eastAsia="Calibri" w:hAnsi="Calibri" w:cs="Calibri"/>
                <w:sz w:val="22"/>
              </w:rPr>
            </w:pPr>
            <w:r w:rsidRPr="007C47B9">
              <w:rPr>
                <w:rFonts w:ascii="Calibri" w:eastAsia="Calibri" w:hAnsi="Calibri" w:cs="Calibri"/>
                <w:sz w:val="22"/>
              </w:rPr>
              <w:t>2D.2: Describe the connection between the regulation of gene expression and observed differences between</w:t>
            </w:r>
            <w:r w:rsidRPr="007C47B9">
              <w:rPr>
                <w:rFonts w:ascii="Calibri" w:eastAsia="Calibri" w:hAnsi="Calibri" w:cs="Calibri"/>
                <w:b/>
                <w:sz w:val="22"/>
              </w:rPr>
              <w:t xml:space="preserve"> </w:t>
            </w:r>
            <w:r w:rsidRPr="007C47B9">
              <w:rPr>
                <w:rFonts w:ascii="Calibri" w:eastAsia="Calibri" w:hAnsi="Calibri" w:cs="Calibri"/>
                <w:sz w:val="22"/>
              </w:rPr>
              <w:t>individuals in a population</w:t>
            </w:r>
            <w:r w:rsidRPr="007C47B9">
              <w:rPr>
                <w:rFonts w:ascii="Calibri" w:eastAsia="Calibri" w:hAnsi="Calibri" w:cs="Calibri"/>
                <w:b/>
                <w:sz w:val="22"/>
              </w:rPr>
              <w:t xml:space="preserve">. </w:t>
            </w:r>
            <w:r w:rsidRPr="007C47B9">
              <w:rPr>
                <w:rFonts w:ascii="Calibri" w:eastAsia="Calibri" w:hAnsi="Calibri" w:cs="Calibri"/>
                <w:sz w:val="22"/>
              </w:rPr>
              <w:t>LO 3.19</w:t>
            </w:r>
          </w:p>
          <w:p w:rsidR="005A723A" w:rsidRPr="007C47B9" w:rsidRDefault="005A723A" w:rsidP="00517D7C">
            <w:pPr>
              <w:rPr>
                <w:rFonts w:ascii="Calibri" w:eastAsia="Calibri" w:hAnsi="Calibri" w:cs="Calibri"/>
                <w:b/>
                <w:sz w:val="22"/>
              </w:rPr>
            </w:pPr>
          </w:p>
        </w:tc>
      </w:tr>
    </w:tbl>
    <w:p w:rsidR="005A723A" w:rsidRDefault="005A723A" w:rsidP="005A723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B4A51" w:rsidRPr="00100400" w:rsidTr="00517D7C">
        <w:tc>
          <w:tcPr>
            <w:tcW w:w="14209" w:type="dxa"/>
            <w:shd w:val="clear" w:color="auto" w:fill="000000" w:themeFill="text1"/>
          </w:tcPr>
          <w:p w:rsidR="009B4A51" w:rsidRPr="00100400" w:rsidRDefault="009B4A51" w:rsidP="00517D7C">
            <w:pPr>
              <w:pStyle w:val="Heading1"/>
              <w:rPr>
                <w:rFonts w:asciiTheme="minorHAnsi" w:hAnsiTheme="minorHAnsi"/>
                <w:sz w:val="32"/>
                <w:szCs w:val="22"/>
              </w:rPr>
            </w:pPr>
            <w:r>
              <w:rPr>
                <w:rFonts w:asciiTheme="minorHAnsi" w:hAnsiTheme="minorHAnsi"/>
                <w:sz w:val="32"/>
                <w:szCs w:val="22"/>
              </w:rPr>
              <w:lastRenderedPageBreak/>
              <w:t>Genetics and Biotechnology</w:t>
            </w:r>
          </w:p>
        </w:tc>
      </w:tr>
    </w:tbl>
    <w:p w:rsidR="009B4A51" w:rsidRDefault="009B4A51" w:rsidP="009B4A51"/>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980"/>
        <w:gridCol w:w="5220"/>
        <w:gridCol w:w="5310"/>
      </w:tblGrid>
      <w:tr w:rsidR="009B4A51" w:rsidTr="00517D7C">
        <w:trPr>
          <w:trHeight w:val="340"/>
        </w:trPr>
        <w:tc>
          <w:tcPr>
            <w:tcW w:w="1710" w:type="dxa"/>
            <w:shd w:val="clear" w:color="auto" w:fill="D9D9D9" w:themeFill="background1" w:themeFillShade="D9"/>
            <w:vAlign w:val="center"/>
          </w:tcPr>
          <w:p w:rsidR="009B4A51" w:rsidRPr="008A2F92" w:rsidRDefault="009B4A51" w:rsidP="00517D7C">
            <w:pPr>
              <w:jc w:val="center"/>
              <w:rPr>
                <w:rFonts w:ascii="Calibri" w:eastAsia="Calibri" w:hAnsi="Calibri" w:cs="Calibri"/>
                <w:b/>
                <w:szCs w:val="22"/>
              </w:rPr>
            </w:pPr>
            <w:r w:rsidRPr="008A2F92">
              <w:rPr>
                <w:rFonts w:ascii="Calibri" w:eastAsia="Calibri" w:hAnsi="Calibri" w:cs="Calibri"/>
                <w:b/>
                <w:szCs w:val="22"/>
              </w:rPr>
              <w:t>Topic</w:t>
            </w:r>
          </w:p>
        </w:tc>
        <w:tc>
          <w:tcPr>
            <w:tcW w:w="1980" w:type="dxa"/>
            <w:shd w:val="clear" w:color="auto" w:fill="D9D9D9" w:themeFill="background1" w:themeFillShade="D9"/>
            <w:vAlign w:val="center"/>
          </w:tcPr>
          <w:p w:rsidR="009B4A51" w:rsidRPr="008A2F92" w:rsidRDefault="009B4A51" w:rsidP="00517D7C">
            <w:pPr>
              <w:jc w:val="center"/>
              <w:rPr>
                <w:rFonts w:ascii="Calibri" w:eastAsia="Calibri" w:hAnsi="Calibri" w:cs="Calibri"/>
                <w:b/>
                <w:szCs w:val="22"/>
              </w:rPr>
            </w:pPr>
            <w:r w:rsidRPr="008A2F92">
              <w:rPr>
                <w:rFonts w:ascii="Calibri" w:eastAsia="Calibri" w:hAnsi="Calibri" w:cs="Calibri"/>
                <w:b/>
                <w:szCs w:val="22"/>
              </w:rPr>
              <w:t>4</w:t>
            </w:r>
          </w:p>
        </w:tc>
        <w:tc>
          <w:tcPr>
            <w:tcW w:w="5220" w:type="dxa"/>
            <w:shd w:val="clear" w:color="auto" w:fill="D9D9D9" w:themeFill="background1" w:themeFillShade="D9"/>
            <w:vAlign w:val="center"/>
          </w:tcPr>
          <w:p w:rsidR="009B4A51" w:rsidRPr="008A2F92" w:rsidRDefault="009B4A51" w:rsidP="00517D7C">
            <w:pPr>
              <w:jc w:val="center"/>
              <w:rPr>
                <w:rFonts w:ascii="Calibri" w:eastAsia="Calibri" w:hAnsi="Calibri" w:cs="Calibri"/>
                <w:b/>
                <w:szCs w:val="22"/>
              </w:rPr>
            </w:pPr>
            <w:r w:rsidRPr="008A2F92">
              <w:rPr>
                <w:rFonts w:ascii="Calibri" w:eastAsia="Calibri" w:hAnsi="Calibri" w:cs="Calibri"/>
                <w:b/>
                <w:szCs w:val="22"/>
              </w:rPr>
              <w:t>3</w:t>
            </w:r>
          </w:p>
        </w:tc>
        <w:tc>
          <w:tcPr>
            <w:tcW w:w="5310" w:type="dxa"/>
            <w:shd w:val="clear" w:color="auto" w:fill="D9D9D9" w:themeFill="background1" w:themeFillShade="D9"/>
            <w:vAlign w:val="center"/>
          </w:tcPr>
          <w:p w:rsidR="009B4A51" w:rsidRPr="008A2F92" w:rsidRDefault="009B4A51" w:rsidP="00517D7C">
            <w:pPr>
              <w:jc w:val="center"/>
              <w:rPr>
                <w:rFonts w:ascii="Calibri" w:eastAsia="Calibri" w:hAnsi="Calibri" w:cs="Calibri"/>
                <w:b/>
                <w:szCs w:val="22"/>
              </w:rPr>
            </w:pPr>
            <w:r w:rsidRPr="008A2F92">
              <w:rPr>
                <w:rFonts w:ascii="Calibri" w:eastAsia="Calibri" w:hAnsi="Calibri" w:cs="Calibri"/>
                <w:b/>
                <w:szCs w:val="22"/>
              </w:rPr>
              <w:t>2</w:t>
            </w:r>
          </w:p>
        </w:tc>
      </w:tr>
      <w:tr w:rsidR="009B4A51" w:rsidTr="00517D7C">
        <w:trPr>
          <w:trHeight w:val="800"/>
        </w:trPr>
        <w:tc>
          <w:tcPr>
            <w:tcW w:w="1710" w:type="dxa"/>
            <w:tcBorders>
              <w:top w:val="single" w:sz="8" w:space="0" w:color="404040"/>
              <w:left w:val="single" w:sz="4" w:space="0" w:color="000000"/>
              <w:right w:val="single" w:sz="4" w:space="0" w:color="000000"/>
            </w:tcBorders>
            <w:shd w:val="clear" w:color="auto" w:fill="D9D9D9"/>
          </w:tcPr>
          <w:p w:rsidR="009B4A51" w:rsidRDefault="009B4A51" w:rsidP="00517D7C">
            <w:pPr>
              <w:widowControl w:val="0"/>
              <w:jc w:val="center"/>
              <w:rPr>
                <w:rFonts w:asciiTheme="minorHAnsi" w:eastAsia="Calibri" w:hAnsiTheme="minorHAnsi" w:cs="Calibri"/>
                <w:b/>
              </w:rPr>
            </w:pPr>
          </w:p>
          <w:p w:rsidR="009B4A51" w:rsidRDefault="009B4A51" w:rsidP="00517D7C">
            <w:pPr>
              <w:widowControl w:val="0"/>
              <w:jc w:val="center"/>
              <w:rPr>
                <w:rFonts w:asciiTheme="minorHAnsi" w:eastAsia="Calibri" w:hAnsiTheme="minorHAnsi" w:cs="Calibri"/>
                <w:b/>
              </w:rPr>
            </w:pPr>
          </w:p>
          <w:p w:rsidR="009B4A51" w:rsidRDefault="009B4A51" w:rsidP="00517D7C">
            <w:pPr>
              <w:widowControl w:val="0"/>
              <w:jc w:val="center"/>
              <w:rPr>
                <w:rFonts w:asciiTheme="minorHAnsi" w:eastAsia="Calibri" w:hAnsiTheme="minorHAnsi" w:cs="Calibri"/>
                <w:b/>
              </w:rPr>
            </w:pPr>
            <w:r>
              <w:rPr>
                <w:rFonts w:asciiTheme="minorHAnsi" w:eastAsia="Calibri" w:hAnsiTheme="minorHAnsi" w:cs="Calibri"/>
                <w:b/>
              </w:rPr>
              <w:t>Genetics and Biotechnology</w:t>
            </w:r>
          </w:p>
          <w:p w:rsidR="009B4A51" w:rsidRDefault="009B4A51" w:rsidP="00517D7C">
            <w:pPr>
              <w:widowControl w:val="0"/>
              <w:jc w:val="center"/>
              <w:rPr>
                <w:rFonts w:asciiTheme="minorHAnsi" w:eastAsia="Calibri" w:hAnsiTheme="minorHAnsi" w:cs="Calibri"/>
                <w:b/>
              </w:rPr>
            </w:pPr>
          </w:p>
          <w:p w:rsidR="009B4A51" w:rsidRDefault="009B4A51" w:rsidP="00517D7C">
            <w:pPr>
              <w:widowControl w:val="0"/>
              <w:jc w:val="center"/>
              <w:rPr>
                <w:rFonts w:asciiTheme="minorHAnsi" w:eastAsia="Calibri" w:hAnsiTheme="minorHAnsi" w:cs="Calibri"/>
                <w:b/>
              </w:rPr>
            </w:pPr>
          </w:p>
          <w:p w:rsidR="009B4A51" w:rsidRPr="00980F34" w:rsidRDefault="009B4A51" w:rsidP="00517D7C">
            <w:pPr>
              <w:widowControl w:val="0"/>
              <w:jc w:val="center"/>
              <w:rPr>
                <w:rFonts w:asciiTheme="minorHAnsi" w:eastAsia="Calibri" w:hAnsiTheme="minorHAnsi" w:cs="Calibri"/>
                <w:b/>
              </w:rPr>
            </w:pPr>
          </w:p>
        </w:tc>
        <w:tc>
          <w:tcPr>
            <w:tcW w:w="1980" w:type="dxa"/>
            <w:tcBorders>
              <w:top w:val="single" w:sz="8" w:space="0" w:color="404040"/>
              <w:left w:val="single" w:sz="4" w:space="0" w:color="000000"/>
              <w:right w:val="single" w:sz="4" w:space="0" w:color="000000"/>
            </w:tcBorders>
            <w:shd w:val="clear" w:color="auto" w:fill="FFFFFF"/>
          </w:tcPr>
          <w:p w:rsidR="009B4A51" w:rsidRPr="007C47B9" w:rsidRDefault="009B4A51" w:rsidP="00517D7C">
            <w:pPr>
              <w:ind w:right="120"/>
              <w:rPr>
                <w:rFonts w:asciiTheme="minorHAnsi" w:eastAsia="Calibri" w:hAnsiTheme="minorHAnsi" w:cs="Calibri"/>
                <w:b/>
                <w:sz w:val="22"/>
                <w:szCs w:val="22"/>
              </w:rPr>
            </w:pPr>
            <w:r w:rsidRPr="007C47B9">
              <w:rPr>
                <w:rFonts w:asciiTheme="minorHAnsi" w:eastAsia="Calibri" w:hAnsiTheme="minorHAnsi" w:cs="Calibri"/>
                <w:i/>
                <w:sz w:val="22"/>
                <w:szCs w:val="22"/>
              </w:rPr>
              <w:t>In addition to meeting the learning goal, the student demonstrates in-depth inferences and applications that go beyond the goal.</w:t>
            </w:r>
          </w:p>
        </w:tc>
        <w:tc>
          <w:tcPr>
            <w:tcW w:w="5220" w:type="dxa"/>
            <w:tcBorders>
              <w:top w:val="single" w:sz="8" w:space="0" w:color="404040"/>
              <w:left w:val="single" w:sz="4" w:space="0" w:color="000000"/>
              <w:right w:val="single" w:sz="4" w:space="0" w:color="000000"/>
            </w:tcBorders>
            <w:shd w:val="clear" w:color="auto" w:fill="FFFFFF"/>
          </w:tcPr>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3A: Construct an explanation, using visual representations or narratives, as to how DNA (heritable information) in chromosomes is transmitted via mitosis, binary fission, or meiosis followed by fertilization. (LO 3.9, 3.10,3.11)</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3B: Compare and contrast how sexually vs asexually reproducing organisms increase genetic variation within their population (LO 3.27)</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 xml:space="preserve">3C: Apply mathematical routines to determine Mendelian patterns of inheritance provided by data sets. (LO 3.14) </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 xml:space="preserve">3D: Describe representations of an appropriate example of inheritance patterns that cannot be explained by Mendel’s model of the inheritance of traits. LO 3.17 </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3E: Compare and contrast at least 3 commonly used strategies to manipulate heritable information (LO 3.5)</w:t>
            </w:r>
          </w:p>
        </w:tc>
        <w:tc>
          <w:tcPr>
            <w:tcW w:w="5310" w:type="dxa"/>
            <w:tcBorders>
              <w:top w:val="single" w:sz="8" w:space="0" w:color="404040"/>
              <w:left w:val="single" w:sz="4" w:space="0" w:color="000000"/>
              <w:right w:val="single" w:sz="4" w:space="0" w:color="000000"/>
            </w:tcBorders>
            <w:shd w:val="clear" w:color="auto" w:fill="FFFFFF"/>
          </w:tcPr>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2A.1: Explain how meiosis creates haploid cells from diploid cells and how mitosis and binary fission maintain ploidy level</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2A.3: Define terms such as:  haploid, diploid, gamete, crossing over, homologous chromosomes,  random (independent)  assortment , mitosis, meiosis, asexual reproduction, cell cycle, telomere, alleles, random fertilization, somatic, zygote.</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2B.1: Compare and contrast processes by which genetic variation is produced and maintained in organisms from multiple domains.( LO 3.27)</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2B.2: Represent the connection between meiosis and fertilization and increased genetic diversity necessary for evolution (LO 3.10)</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2B.3: Define terms such as: conjugation, transformation, transduction, crossing over, independent assortment, and random fertilization</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2C.1: Complete basic Punnett squares to show probabilities of different crosses</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2C.2: Using the idea of independent assortment, predict the probability of passing on a combination of alleles through meiosis</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2C.3: Define terms such as: homozygous, heterozygous, dominant, recessive, genotype, phenotype, wild type, mutant type</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2D.1: Explain how the inheritance patterns of many traits cannot be accounted for by Mendelian genetics. (LO 3.16)</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 xml:space="preserve">2D.2: Define terms such as: Multiple alleles, sex-linked genes, codominant, incomplete dominance, linked genes, gene mapping, recombination frequency,  </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2E.1: Justify the claim that humans can manipulate heritable information by identifying at least two commonly used technologies (LO 3.5)</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r w:rsidRPr="007C47B9">
              <w:rPr>
                <w:rFonts w:asciiTheme="minorHAnsi" w:eastAsia="Calibri" w:hAnsiTheme="minorHAnsi" w:cs="Calibri"/>
                <w:sz w:val="22"/>
                <w:szCs w:val="22"/>
              </w:rPr>
              <w:t xml:space="preserve">2E.2: Pose questions about ethical, social, or medical issues surrounding human genetic disorders. (LO 3.13) </w:t>
            </w:r>
          </w:p>
          <w:p w:rsidR="009B4A51" w:rsidRPr="007C47B9" w:rsidRDefault="009B4A51" w:rsidP="00517D7C">
            <w:pPr>
              <w:rPr>
                <w:rFonts w:asciiTheme="minorHAnsi" w:eastAsia="Calibri" w:hAnsiTheme="minorHAnsi" w:cs="Calibri"/>
                <w:sz w:val="22"/>
                <w:szCs w:val="22"/>
              </w:rPr>
            </w:pPr>
          </w:p>
          <w:p w:rsidR="009B4A51" w:rsidRPr="007C47B9" w:rsidRDefault="009B4A51" w:rsidP="00517D7C">
            <w:pPr>
              <w:rPr>
                <w:rFonts w:asciiTheme="minorHAnsi" w:eastAsia="Calibri" w:hAnsiTheme="minorHAnsi" w:cs="Calibri"/>
                <w:sz w:val="22"/>
                <w:szCs w:val="22"/>
              </w:rPr>
            </w:pPr>
          </w:p>
        </w:tc>
      </w:tr>
    </w:tbl>
    <w:p w:rsidR="005A723A" w:rsidRDefault="005A723A" w:rsidP="005A723A"/>
    <w:p w:rsidR="005A723A" w:rsidRDefault="005A723A" w:rsidP="005A723A"/>
    <w:p w:rsidR="009B4A51" w:rsidRDefault="009B4A51">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A723A" w:rsidRPr="00100400" w:rsidTr="00517D7C">
        <w:tc>
          <w:tcPr>
            <w:tcW w:w="14209" w:type="dxa"/>
            <w:shd w:val="clear" w:color="auto" w:fill="000000" w:themeFill="text1"/>
          </w:tcPr>
          <w:p w:rsidR="005A723A" w:rsidRPr="00100400" w:rsidRDefault="005A723A" w:rsidP="00517D7C">
            <w:pPr>
              <w:pStyle w:val="Heading1"/>
              <w:rPr>
                <w:rFonts w:asciiTheme="minorHAnsi" w:hAnsiTheme="minorHAnsi"/>
                <w:sz w:val="32"/>
                <w:szCs w:val="22"/>
              </w:rPr>
            </w:pPr>
            <w:r>
              <w:rPr>
                <w:rFonts w:asciiTheme="minorHAnsi" w:hAnsiTheme="minorHAnsi"/>
                <w:sz w:val="32"/>
                <w:szCs w:val="22"/>
              </w:rPr>
              <w:lastRenderedPageBreak/>
              <w:t>Scientific Practices</w:t>
            </w:r>
          </w:p>
        </w:tc>
      </w:tr>
      <w:tr w:rsidR="005A723A" w:rsidRPr="00100400" w:rsidTr="00517D7C">
        <w:tc>
          <w:tcPr>
            <w:tcW w:w="14209" w:type="dxa"/>
            <w:shd w:val="clear" w:color="auto" w:fill="D9D9D9" w:themeFill="background1" w:themeFillShade="D9"/>
          </w:tcPr>
          <w:p w:rsidR="005A723A" w:rsidRDefault="005A723A" w:rsidP="00517D7C">
            <w:pPr>
              <w:jc w:val="center"/>
              <w:rPr>
                <w:rFonts w:asciiTheme="minorHAnsi" w:hAnsiTheme="minorHAnsi"/>
                <w:b/>
                <w:sz w:val="22"/>
                <w:szCs w:val="22"/>
              </w:rPr>
            </w:pPr>
          </w:p>
          <w:p w:rsidR="005A723A" w:rsidRPr="00100400" w:rsidRDefault="005A723A" w:rsidP="00517D7C">
            <w:pPr>
              <w:jc w:val="center"/>
              <w:rPr>
                <w:rFonts w:asciiTheme="minorHAnsi" w:hAnsiTheme="minorHAnsi"/>
                <w:b/>
                <w:sz w:val="22"/>
                <w:szCs w:val="22"/>
              </w:rPr>
            </w:pPr>
            <w:r>
              <w:rPr>
                <w:rFonts w:asciiTheme="minorHAnsi" w:hAnsiTheme="minorHAnsi"/>
                <w:b/>
                <w:szCs w:val="22"/>
              </w:rPr>
              <w:t>Labs</w:t>
            </w:r>
            <w:r w:rsidRPr="00BE06E7">
              <w:rPr>
                <w:rFonts w:asciiTheme="minorHAnsi" w:hAnsiTheme="minorHAnsi"/>
                <w:b/>
                <w:szCs w:val="22"/>
              </w:rPr>
              <w:t xml:space="preserve"> and Resources</w:t>
            </w:r>
          </w:p>
        </w:tc>
      </w:tr>
      <w:tr w:rsidR="005A723A" w:rsidTr="00517D7C">
        <w:tc>
          <w:tcPr>
            <w:tcW w:w="14209" w:type="dxa"/>
            <w:tcBorders>
              <w:bottom w:val="single" w:sz="4" w:space="0" w:color="auto"/>
            </w:tcBorders>
            <w:shd w:val="clear" w:color="auto" w:fill="auto"/>
          </w:tcPr>
          <w:p w:rsidR="005A723A" w:rsidRDefault="005A723A" w:rsidP="00517D7C">
            <w:pPr>
              <w:rPr>
                <w:rFonts w:ascii="Calibri" w:hAnsi="Calibri"/>
                <w:color w:val="000000"/>
                <w:sz w:val="22"/>
                <w:szCs w:val="22"/>
              </w:rPr>
            </w:pPr>
          </w:p>
          <w:p w:rsidR="005A723A" w:rsidRDefault="005A723A" w:rsidP="00517D7C">
            <w:pPr>
              <w:rPr>
                <w:rFonts w:ascii="Calibri" w:hAnsi="Calibri"/>
                <w:color w:val="000000"/>
                <w:sz w:val="22"/>
                <w:szCs w:val="22"/>
              </w:rPr>
            </w:pPr>
          </w:p>
          <w:p w:rsidR="005A723A" w:rsidRDefault="005A723A" w:rsidP="00517D7C">
            <w:pPr>
              <w:rPr>
                <w:rFonts w:ascii="Calibri" w:hAnsi="Calibri"/>
                <w:color w:val="000000"/>
                <w:sz w:val="22"/>
                <w:szCs w:val="22"/>
              </w:rPr>
            </w:pPr>
          </w:p>
          <w:p w:rsidR="005A723A" w:rsidRDefault="005A723A" w:rsidP="00517D7C">
            <w:pPr>
              <w:rPr>
                <w:rFonts w:ascii="Calibri" w:hAnsi="Calibri"/>
                <w:color w:val="000000"/>
                <w:sz w:val="22"/>
                <w:szCs w:val="22"/>
              </w:rPr>
            </w:pPr>
          </w:p>
          <w:p w:rsidR="005A723A" w:rsidRDefault="005A723A" w:rsidP="00517D7C">
            <w:pPr>
              <w:rPr>
                <w:rFonts w:ascii="Calibri" w:hAnsi="Calibri"/>
                <w:color w:val="000000"/>
                <w:sz w:val="22"/>
                <w:szCs w:val="22"/>
              </w:rPr>
            </w:pPr>
          </w:p>
          <w:p w:rsidR="005A723A" w:rsidRDefault="005A723A" w:rsidP="00517D7C">
            <w:pPr>
              <w:rPr>
                <w:rFonts w:asciiTheme="minorHAnsi" w:hAnsiTheme="minorHAnsi"/>
                <w:b/>
                <w:sz w:val="22"/>
                <w:szCs w:val="22"/>
              </w:rPr>
            </w:pPr>
          </w:p>
        </w:tc>
      </w:tr>
    </w:tbl>
    <w:p w:rsidR="005A723A" w:rsidRDefault="005A723A" w:rsidP="005A723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4335"/>
        <w:gridCol w:w="4320"/>
      </w:tblGrid>
      <w:tr w:rsidR="005A723A" w:rsidTr="00517D7C">
        <w:trPr>
          <w:trHeight w:val="340"/>
        </w:trPr>
        <w:tc>
          <w:tcPr>
            <w:tcW w:w="195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4</w:t>
            </w:r>
          </w:p>
        </w:tc>
        <w:tc>
          <w:tcPr>
            <w:tcW w:w="4335"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3</w:t>
            </w:r>
          </w:p>
        </w:tc>
        <w:tc>
          <w:tcPr>
            <w:tcW w:w="432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2</w:t>
            </w:r>
          </w:p>
        </w:tc>
      </w:tr>
      <w:tr w:rsidR="005A723A" w:rsidTr="00517D7C">
        <w:trPr>
          <w:trHeight w:val="800"/>
        </w:trPr>
        <w:tc>
          <w:tcPr>
            <w:tcW w:w="1950" w:type="dxa"/>
            <w:tcBorders>
              <w:top w:val="single" w:sz="8" w:space="0" w:color="404040"/>
              <w:left w:val="single" w:sz="4" w:space="0" w:color="000000"/>
              <w:right w:val="single" w:sz="4" w:space="0" w:color="000000"/>
            </w:tcBorders>
            <w:shd w:val="clear" w:color="auto" w:fill="D9D9D9"/>
          </w:tcPr>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r>
              <w:rPr>
                <w:rFonts w:asciiTheme="minorHAnsi" w:eastAsia="Calibri" w:hAnsiTheme="minorHAnsi" w:cs="Calibri"/>
                <w:b/>
              </w:rPr>
              <w:t>Scientific Practices</w:t>
            </w:r>
          </w:p>
          <w:p w:rsidR="005A723A" w:rsidRDefault="005A723A" w:rsidP="00517D7C">
            <w:pPr>
              <w:widowControl w:val="0"/>
              <w:jc w:val="center"/>
              <w:rPr>
                <w:rFonts w:asciiTheme="minorHAnsi" w:eastAsia="Calibri" w:hAnsiTheme="minorHAnsi" w:cs="Calibri"/>
                <w:b/>
              </w:rPr>
            </w:pPr>
          </w:p>
          <w:p w:rsidR="005A723A" w:rsidRPr="00980F34" w:rsidRDefault="005A723A" w:rsidP="00517D7C">
            <w:pPr>
              <w:widowControl w:val="0"/>
              <w:jc w:val="center"/>
              <w:rPr>
                <w:rFonts w:asciiTheme="minorHAnsi" w:eastAsia="Calibri" w:hAnsiTheme="minorHAns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A723A" w:rsidRPr="00B95222" w:rsidRDefault="005A723A" w:rsidP="00517D7C">
            <w:pPr>
              <w:rPr>
                <w:rFonts w:asciiTheme="minorHAnsi" w:eastAsia="Calibri" w:hAnsiTheme="minorHAnsi" w:cs="Calibri"/>
                <w:i/>
                <w:sz w:val="22"/>
              </w:rPr>
            </w:pPr>
            <w:r w:rsidRPr="00B95222">
              <w:rPr>
                <w:rFonts w:asciiTheme="minorHAnsi" w:eastAsia="Calibri" w:hAnsiTheme="minorHAnsi" w:cs="Calibri"/>
                <w:sz w:val="22"/>
              </w:rPr>
              <w:t xml:space="preserve"> </w:t>
            </w:r>
            <w:r w:rsidRPr="00B95222">
              <w:rPr>
                <w:rFonts w:asciiTheme="minorHAnsi" w:eastAsia="Calibri" w:hAnsiTheme="minorHAnsi" w:cs="Calibri"/>
                <w:i/>
                <w:sz w:val="22"/>
              </w:rPr>
              <w:t>In addition to score 3.0 performance, the student demonstrates in-depth inferences and applications that go beyond the learning goal.</w:t>
            </w:r>
          </w:p>
          <w:p w:rsidR="005A723A" w:rsidRPr="00B95222" w:rsidRDefault="005A723A" w:rsidP="00517D7C">
            <w:pPr>
              <w:rPr>
                <w:rFonts w:asciiTheme="minorHAnsi" w:eastAsia="Calibri" w:hAnsiTheme="minorHAnsi" w:cs="Calibri"/>
                <w:sz w:val="22"/>
              </w:rPr>
            </w:pPr>
            <w:r w:rsidRPr="00B95222">
              <w:rPr>
                <w:rFonts w:asciiTheme="minorHAnsi" w:eastAsia="Calibri" w:hAnsiTheme="minorHAnsi" w:cs="Calibri"/>
                <w:sz w:val="22"/>
              </w:rPr>
              <w:t xml:space="preserve"> </w:t>
            </w:r>
          </w:p>
          <w:p w:rsidR="005A723A" w:rsidRPr="00B95222" w:rsidRDefault="005A723A" w:rsidP="00517D7C">
            <w:pPr>
              <w:ind w:left="4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Engage in scientific questioning to extend thinking or guide investigations within the context of an AP course (SP.3).</w:t>
            </w:r>
          </w:p>
          <w:p w:rsidR="005A723A" w:rsidRDefault="005A723A" w:rsidP="00517D7C">
            <w:pPr>
              <w:ind w:left="400"/>
              <w:jc w:val="center"/>
              <w:rPr>
                <w:rFonts w:asciiTheme="minorHAnsi" w:eastAsia="Calibri" w:hAnsiTheme="minorHAnsi" w:cs="Calibri"/>
                <w:b/>
                <w:sz w:val="22"/>
              </w:rPr>
            </w:pPr>
          </w:p>
          <w:p w:rsidR="005A723A" w:rsidRPr="00B95222" w:rsidRDefault="005A723A" w:rsidP="00517D7C">
            <w:pPr>
              <w:ind w:left="400"/>
              <w:jc w:val="center"/>
              <w:rPr>
                <w:rFonts w:asciiTheme="minorHAnsi" w:eastAsia="Calibri" w:hAnsiTheme="minorHAnsi" w:cs="Calibri"/>
                <w:b/>
                <w:sz w:val="22"/>
              </w:rPr>
            </w:pPr>
            <w:r w:rsidRPr="00B95222">
              <w:rPr>
                <w:rFonts w:asciiTheme="minorHAnsi" w:eastAsia="Calibri" w:hAnsiTheme="minorHAnsi" w:cs="Calibri"/>
                <w:b/>
                <w:sz w:val="22"/>
              </w:rPr>
              <w:t>OR</w:t>
            </w:r>
          </w:p>
          <w:p w:rsidR="005A723A" w:rsidRPr="00B95222" w:rsidRDefault="005A723A" w:rsidP="00517D7C">
            <w:pPr>
              <w:ind w:left="400"/>
              <w:rPr>
                <w:rFonts w:asciiTheme="minorHAnsi" w:eastAsia="Calibri" w:hAnsiTheme="minorHAnsi" w:cs="Calibri"/>
                <w:sz w:val="22"/>
              </w:rPr>
            </w:pPr>
            <w:r w:rsidRPr="00B95222">
              <w:rPr>
                <w:rFonts w:asciiTheme="minorHAnsi" w:eastAsia="Calibri" w:hAnsiTheme="minorHAnsi" w:cs="Calibri"/>
                <w:sz w:val="22"/>
              </w:rPr>
              <w:t xml:space="preserve"> </w:t>
            </w:r>
          </w:p>
          <w:p w:rsidR="005A723A" w:rsidRPr="00B95222" w:rsidRDefault="005A723A" w:rsidP="00517D7C">
            <w:pPr>
              <w:ind w:left="400"/>
              <w:rPr>
                <w:rFonts w:asciiTheme="minorHAnsi" w:eastAsia="Calibri" w:hAnsiTheme="minorHAnsi" w:cs="Calibri"/>
                <w:sz w:val="22"/>
              </w:rPr>
            </w:pPr>
            <w:r w:rsidRPr="00B95222">
              <w:rPr>
                <w:rFonts w:ascii="Segoe UI Symbol" w:eastAsia="Calibri" w:hAnsi="Segoe UI Symbol" w:cs="Segoe UI Symbol"/>
                <w:sz w:val="22"/>
              </w:rPr>
              <w:t>❏</w:t>
            </w:r>
            <w:r w:rsidRPr="00B95222">
              <w:rPr>
                <w:rFonts w:asciiTheme="minorHAnsi" w:hAnsiTheme="minorHAnsi"/>
                <w:sz w:val="22"/>
                <w:szCs w:val="14"/>
              </w:rPr>
              <w:t xml:space="preserve"> </w:t>
            </w:r>
            <w:r w:rsidRPr="00B95222">
              <w:rPr>
                <w:rFonts w:asciiTheme="minorHAnsi" w:eastAsia="Calibri" w:hAnsiTheme="minorHAnsi" w:cs="Calibri"/>
                <w:sz w:val="22"/>
              </w:rPr>
              <w:t>Connect and relate knowledge across various scales, concepts, and representations in and across domains (SP.7).</w:t>
            </w:r>
          </w:p>
          <w:p w:rsidR="005A723A" w:rsidRPr="00B95222" w:rsidRDefault="005A723A" w:rsidP="00517D7C">
            <w:pPr>
              <w:rPr>
                <w:rFonts w:asciiTheme="minorHAnsi" w:eastAsia="Calibri" w:hAnsiTheme="minorHAnsi" w:cs="Calibri"/>
                <w:sz w:val="22"/>
              </w:rPr>
            </w:pPr>
            <w:r w:rsidRPr="00B95222">
              <w:rPr>
                <w:rFonts w:asciiTheme="minorHAnsi" w:eastAsia="Calibri" w:hAnsiTheme="minorHAnsi" w:cs="Calibri"/>
                <w:sz w:val="22"/>
              </w:rPr>
              <w:t xml:space="preserve"> </w:t>
            </w:r>
          </w:p>
        </w:tc>
        <w:tc>
          <w:tcPr>
            <w:tcW w:w="433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A723A" w:rsidRPr="00B95222" w:rsidRDefault="005A723A" w:rsidP="00517D7C">
            <w:pPr>
              <w:tabs>
                <w:tab w:val="left" w:pos="1440"/>
              </w:tabs>
              <w:rPr>
                <w:rFonts w:asciiTheme="minorHAnsi" w:eastAsia="Calibri" w:hAnsiTheme="minorHAnsi" w:cs="Calibri"/>
                <w:sz w:val="22"/>
              </w:rPr>
            </w:pPr>
            <w:r w:rsidRPr="00B95222">
              <w:rPr>
                <w:rFonts w:asciiTheme="minorHAnsi" w:eastAsia="Calibri" w:hAnsiTheme="minorHAnsi" w:cs="Calibri"/>
                <w:sz w:val="22"/>
              </w:rPr>
              <w:t>Apply scientific practices to biology.</w:t>
            </w:r>
          </w:p>
          <w:p w:rsidR="005A723A" w:rsidRPr="00B95222" w:rsidRDefault="005A723A" w:rsidP="00517D7C">
            <w:pPr>
              <w:tabs>
                <w:tab w:val="left" w:pos="1440"/>
              </w:tabs>
              <w:ind w:left="-140"/>
              <w:rPr>
                <w:rFonts w:asciiTheme="minorHAnsi" w:eastAsia="Calibri" w:hAnsiTheme="minorHAnsi" w:cs="Calibri"/>
                <w:sz w:val="22"/>
              </w:rPr>
            </w:pPr>
          </w:p>
          <w:p w:rsidR="005A723A" w:rsidRPr="00B95222" w:rsidRDefault="005A723A" w:rsidP="00517D7C">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Use representations and models (graphs, diagrams, tables, charts) to communicate scientific phenomena and solve scientific problems (SP.1).</w:t>
            </w:r>
          </w:p>
          <w:p w:rsidR="005A723A" w:rsidRPr="00B95222" w:rsidRDefault="005A723A" w:rsidP="00517D7C">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5A723A" w:rsidRPr="00B95222" w:rsidRDefault="005A723A" w:rsidP="00517D7C">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Use mathematics appropriately (SP.2).</w:t>
            </w:r>
          </w:p>
          <w:p w:rsidR="005A723A" w:rsidRPr="00B95222" w:rsidRDefault="005A723A" w:rsidP="00517D7C">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5A723A" w:rsidRPr="00B95222" w:rsidRDefault="005A723A" w:rsidP="00517D7C">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Implement data collection strategies (SP.4) and perform data analysis and evaluate evidence (SP.5).</w:t>
            </w:r>
          </w:p>
          <w:p w:rsidR="005A723A" w:rsidRPr="00B95222" w:rsidRDefault="005A723A" w:rsidP="00517D7C">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5A723A" w:rsidRPr="00B95222" w:rsidRDefault="005A723A" w:rsidP="00517D7C">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Support conclusions using experimental evidence and scientific reasoning.</w:t>
            </w:r>
          </w:p>
          <w:p w:rsidR="005A723A" w:rsidRPr="00B95222" w:rsidRDefault="005A723A" w:rsidP="00517D7C">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5A723A" w:rsidRPr="00B95222" w:rsidRDefault="005A723A" w:rsidP="00517D7C">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tc>
        <w:tc>
          <w:tcPr>
            <w:tcW w:w="432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A723A" w:rsidRPr="00B95222" w:rsidRDefault="005A723A" w:rsidP="00517D7C">
            <w:pPr>
              <w:tabs>
                <w:tab w:val="left" w:pos="1440"/>
              </w:tabs>
              <w:rPr>
                <w:rFonts w:asciiTheme="minorHAnsi" w:eastAsia="Calibri" w:hAnsiTheme="minorHAnsi" w:cs="Calibri"/>
                <w:sz w:val="22"/>
              </w:rPr>
            </w:pPr>
            <w:r w:rsidRPr="00B95222">
              <w:rPr>
                <w:rFonts w:asciiTheme="minorHAnsi" w:eastAsia="Calibri" w:hAnsiTheme="minorHAnsi" w:cs="Calibri"/>
                <w:sz w:val="22"/>
              </w:rPr>
              <w:t>A level 2 in scientific practices fails to meet the learning goal in two areas:</w:t>
            </w:r>
          </w:p>
          <w:p w:rsidR="005A723A" w:rsidRPr="00B95222" w:rsidRDefault="005A723A" w:rsidP="00517D7C">
            <w:pPr>
              <w:tabs>
                <w:tab w:val="left" w:pos="1440"/>
              </w:tabs>
              <w:rPr>
                <w:rFonts w:asciiTheme="minorHAnsi" w:eastAsia="Calibri" w:hAnsiTheme="minorHAnsi" w:cs="Calibri"/>
                <w:sz w:val="22"/>
              </w:rPr>
            </w:pPr>
          </w:p>
          <w:p w:rsidR="005A723A" w:rsidRPr="00B95222" w:rsidRDefault="005A723A" w:rsidP="00517D7C">
            <w:pPr>
              <w:widowControl w:val="0"/>
              <w:numPr>
                <w:ilvl w:val="0"/>
                <w:numId w:val="1"/>
              </w:numPr>
              <w:tabs>
                <w:tab w:val="left" w:pos="1440"/>
              </w:tabs>
              <w:ind w:hanging="360"/>
              <w:contextualSpacing/>
              <w:rPr>
                <w:rFonts w:asciiTheme="minorHAnsi" w:eastAsia="Calibri" w:hAnsiTheme="minorHAnsi" w:cs="Calibri"/>
                <w:sz w:val="22"/>
              </w:rPr>
            </w:pPr>
            <w:r w:rsidRPr="00B95222">
              <w:rPr>
                <w:rFonts w:asciiTheme="minorHAnsi" w:eastAsia="Calibri" w:hAnsiTheme="minorHAnsi" w:cs="Calibri"/>
                <w:sz w:val="22"/>
              </w:rPr>
              <w:t>Use representations and models to communicate scientific phenomena and solve scientific problems (SP.1).</w:t>
            </w:r>
          </w:p>
          <w:p w:rsidR="005A723A" w:rsidRPr="00B95222" w:rsidRDefault="005A723A" w:rsidP="00517D7C">
            <w:pPr>
              <w:tabs>
                <w:tab w:val="left" w:pos="1440"/>
              </w:tabs>
              <w:rPr>
                <w:rFonts w:asciiTheme="minorHAnsi" w:eastAsia="Calibri" w:hAnsiTheme="minorHAnsi" w:cs="Calibri"/>
                <w:sz w:val="22"/>
              </w:rPr>
            </w:pPr>
          </w:p>
          <w:p w:rsidR="005A723A" w:rsidRPr="00B95222" w:rsidRDefault="005A723A" w:rsidP="00517D7C">
            <w:pPr>
              <w:widowControl w:val="0"/>
              <w:numPr>
                <w:ilvl w:val="0"/>
                <w:numId w:val="1"/>
              </w:numPr>
              <w:tabs>
                <w:tab w:val="left" w:pos="1440"/>
              </w:tabs>
              <w:ind w:hanging="360"/>
              <w:contextualSpacing/>
              <w:rPr>
                <w:rFonts w:asciiTheme="minorHAnsi" w:hAnsiTheme="minorHAnsi"/>
                <w:sz w:val="22"/>
              </w:rPr>
            </w:pPr>
            <w:r w:rsidRPr="00B95222">
              <w:rPr>
                <w:rFonts w:asciiTheme="minorHAnsi" w:hAnsiTheme="minorHAnsi"/>
                <w:sz w:val="22"/>
                <w:szCs w:val="14"/>
              </w:rPr>
              <w:t xml:space="preserve"> </w:t>
            </w:r>
            <w:r w:rsidRPr="00B95222">
              <w:rPr>
                <w:rFonts w:asciiTheme="minorHAnsi" w:eastAsia="Calibri" w:hAnsiTheme="minorHAnsi" w:cs="Calibri"/>
                <w:sz w:val="22"/>
              </w:rPr>
              <w:t>Use mathematics appropriately (SP.2.)</w:t>
            </w:r>
          </w:p>
          <w:p w:rsidR="005A723A" w:rsidRPr="00B95222" w:rsidRDefault="005A723A" w:rsidP="00517D7C">
            <w:pPr>
              <w:tabs>
                <w:tab w:val="left" w:pos="1440"/>
              </w:tabs>
              <w:rPr>
                <w:rFonts w:asciiTheme="minorHAnsi" w:eastAsia="Calibri" w:hAnsiTheme="minorHAnsi" w:cs="Calibri"/>
                <w:sz w:val="22"/>
              </w:rPr>
            </w:pPr>
          </w:p>
          <w:p w:rsidR="005A723A" w:rsidRPr="00B95222" w:rsidRDefault="005A723A" w:rsidP="00517D7C">
            <w:pPr>
              <w:widowControl w:val="0"/>
              <w:numPr>
                <w:ilvl w:val="0"/>
                <w:numId w:val="1"/>
              </w:numPr>
              <w:tabs>
                <w:tab w:val="left" w:pos="1440"/>
              </w:tabs>
              <w:ind w:hanging="360"/>
              <w:contextualSpacing/>
              <w:rPr>
                <w:rFonts w:asciiTheme="minorHAnsi" w:hAnsiTheme="minorHAnsi"/>
                <w:sz w:val="22"/>
              </w:rPr>
            </w:pPr>
            <w:r w:rsidRPr="00B95222">
              <w:rPr>
                <w:rFonts w:asciiTheme="minorHAnsi" w:hAnsiTheme="minorHAnsi"/>
                <w:sz w:val="22"/>
                <w:szCs w:val="14"/>
              </w:rPr>
              <w:t xml:space="preserve"> </w:t>
            </w:r>
            <w:r w:rsidRPr="00B95222">
              <w:rPr>
                <w:rFonts w:asciiTheme="minorHAnsi" w:eastAsia="Calibri" w:hAnsiTheme="minorHAnsi" w:cs="Calibri"/>
                <w:sz w:val="22"/>
              </w:rPr>
              <w:t>Implement data collection strategies (SP.4) and perform data analysis and evaluate evidence (SP.5).</w:t>
            </w:r>
            <w:r w:rsidRPr="00B95222">
              <w:rPr>
                <w:rFonts w:asciiTheme="minorHAnsi" w:hAnsiTheme="minorHAnsi"/>
                <w:sz w:val="22"/>
                <w:szCs w:val="14"/>
              </w:rPr>
              <w:t xml:space="preserve">    </w:t>
            </w:r>
          </w:p>
          <w:p w:rsidR="005A723A" w:rsidRPr="00B95222" w:rsidRDefault="005A723A" w:rsidP="00517D7C">
            <w:pPr>
              <w:tabs>
                <w:tab w:val="left" w:pos="1440"/>
              </w:tabs>
              <w:rPr>
                <w:rFonts w:asciiTheme="minorHAnsi" w:hAnsiTheme="minorHAnsi"/>
                <w:sz w:val="22"/>
                <w:szCs w:val="14"/>
              </w:rPr>
            </w:pPr>
          </w:p>
          <w:p w:rsidR="005A723A" w:rsidRPr="00B95222" w:rsidRDefault="005A723A" w:rsidP="00517D7C">
            <w:pPr>
              <w:widowControl w:val="0"/>
              <w:numPr>
                <w:ilvl w:val="0"/>
                <w:numId w:val="1"/>
              </w:numPr>
              <w:tabs>
                <w:tab w:val="left" w:pos="1440"/>
              </w:tabs>
              <w:ind w:hanging="360"/>
              <w:contextualSpacing/>
              <w:rPr>
                <w:rFonts w:asciiTheme="minorHAnsi" w:hAnsiTheme="minorHAnsi"/>
                <w:sz w:val="22"/>
              </w:rPr>
            </w:pPr>
            <w:r w:rsidRPr="00B95222">
              <w:rPr>
                <w:rFonts w:asciiTheme="minorHAnsi" w:eastAsia="Calibri" w:hAnsiTheme="minorHAnsi" w:cs="Calibri"/>
                <w:sz w:val="22"/>
              </w:rPr>
              <w:t>Support conclusions using experimental evidence and scientific reasoning.</w:t>
            </w:r>
          </w:p>
          <w:p w:rsidR="005A723A" w:rsidRPr="00B95222" w:rsidRDefault="005A723A" w:rsidP="00517D7C">
            <w:pPr>
              <w:tabs>
                <w:tab w:val="left" w:pos="1440"/>
              </w:tabs>
              <w:rPr>
                <w:rFonts w:asciiTheme="minorHAnsi" w:eastAsia="Calibri" w:hAnsiTheme="minorHAnsi" w:cs="Calibri"/>
                <w:sz w:val="22"/>
              </w:rPr>
            </w:pPr>
          </w:p>
        </w:tc>
      </w:tr>
    </w:tbl>
    <w:p w:rsidR="005A723A" w:rsidRDefault="005A723A" w:rsidP="005A723A"/>
    <w:p w:rsidR="005A723A" w:rsidRDefault="005A723A" w:rsidP="005A723A"/>
    <w:p w:rsidR="005A723A" w:rsidRDefault="005A723A" w:rsidP="005A723A"/>
    <w:p w:rsidR="005A723A" w:rsidRDefault="005A723A" w:rsidP="005A723A"/>
    <w:p w:rsidR="005A723A" w:rsidRDefault="005A723A" w:rsidP="005A723A">
      <w:r>
        <w:rPr>
          <w:b/>
        </w:rPr>
        <w:br w:type="page"/>
      </w:r>
    </w:p>
    <w:p w:rsidR="005A723A" w:rsidRDefault="005A723A" w:rsidP="005A723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A723A" w:rsidRPr="00100400" w:rsidTr="00517D7C">
        <w:tc>
          <w:tcPr>
            <w:tcW w:w="14209" w:type="dxa"/>
            <w:shd w:val="clear" w:color="auto" w:fill="000000" w:themeFill="text1"/>
          </w:tcPr>
          <w:p w:rsidR="005A723A" w:rsidRPr="00100400" w:rsidRDefault="005A723A" w:rsidP="00517D7C">
            <w:pPr>
              <w:pStyle w:val="Heading1"/>
              <w:rPr>
                <w:rFonts w:asciiTheme="minorHAnsi" w:hAnsiTheme="minorHAnsi"/>
                <w:sz w:val="32"/>
                <w:szCs w:val="22"/>
              </w:rPr>
            </w:pPr>
            <w:r>
              <w:rPr>
                <w:rFonts w:asciiTheme="minorHAnsi" w:hAnsiTheme="minorHAnsi"/>
                <w:sz w:val="32"/>
                <w:szCs w:val="22"/>
              </w:rPr>
              <w:t>Evolution and Natural Selection</w:t>
            </w:r>
          </w:p>
        </w:tc>
      </w:tr>
    </w:tbl>
    <w:p w:rsidR="005A723A" w:rsidRDefault="005A723A" w:rsidP="005A723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160"/>
        <w:gridCol w:w="3420"/>
        <w:gridCol w:w="7200"/>
      </w:tblGrid>
      <w:tr w:rsidR="005A723A" w:rsidTr="00517D7C">
        <w:trPr>
          <w:trHeight w:val="340"/>
        </w:trPr>
        <w:tc>
          <w:tcPr>
            <w:tcW w:w="144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Topic</w:t>
            </w:r>
          </w:p>
        </w:tc>
        <w:tc>
          <w:tcPr>
            <w:tcW w:w="216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4</w:t>
            </w:r>
          </w:p>
        </w:tc>
        <w:tc>
          <w:tcPr>
            <w:tcW w:w="342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3</w:t>
            </w:r>
          </w:p>
        </w:tc>
        <w:tc>
          <w:tcPr>
            <w:tcW w:w="720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2</w:t>
            </w:r>
          </w:p>
        </w:tc>
      </w:tr>
      <w:tr w:rsidR="005A723A" w:rsidTr="00517D7C">
        <w:trPr>
          <w:trHeight w:val="800"/>
        </w:trPr>
        <w:tc>
          <w:tcPr>
            <w:tcW w:w="1440" w:type="dxa"/>
            <w:tcBorders>
              <w:top w:val="single" w:sz="8" w:space="0" w:color="404040"/>
              <w:left w:val="single" w:sz="4" w:space="0" w:color="000000"/>
              <w:right w:val="single" w:sz="4" w:space="0" w:color="000000"/>
            </w:tcBorders>
            <w:shd w:val="clear" w:color="auto" w:fill="D9D9D9"/>
          </w:tcPr>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r>
              <w:rPr>
                <w:rFonts w:asciiTheme="minorHAnsi" w:eastAsia="Calibri" w:hAnsiTheme="minorHAnsi" w:cs="Calibri"/>
                <w:b/>
              </w:rPr>
              <w:t>Evolution and Natural Selection</w:t>
            </w:r>
          </w:p>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p>
          <w:p w:rsidR="005A723A" w:rsidRPr="00980F34" w:rsidRDefault="005A723A" w:rsidP="00517D7C">
            <w:pPr>
              <w:widowControl w:val="0"/>
              <w:jc w:val="center"/>
              <w:rPr>
                <w:rFonts w:asciiTheme="minorHAnsi" w:eastAsia="Calibri" w:hAnsiTheme="minorHAnsi" w:cs="Calibri"/>
                <w:b/>
              </w:rPr>
            </w:pPr>
          </w:p>
        </w:tc>
        <w:tc>
          <w:tcPr>
            <w:tcW w:w="2160" w:type="dxa"/>
            <w:tcBorders>
              <w:top w:val="single" w:sz="8" w:space="0" w:color="404040"/>
              <w:left w:val="single" w:sz="4" w:space="0" w:color="000000"/>
              <w:right w:val="single" w:sz="4" w:space="0" w:color="000000"/>
            </w:tcBorders>
            <w:shd w:val="clear" w:color="auto" w:fill="FFFFFF"/>
          </w:tcPr>
          <w:p w:rsidR="005A723A" w:rsidRPr="007A7D9A" w:rsidRDefault="005A723A" w:rsidP="00517D7C">
            <w:pPr>
              <w:ind w:right="120"/>
              <w:rPr>
                <w:rFonts w:asciiTheme="minorHAnsi" w:eastAsia="Calibri" w:hAnsiTheme="minorHAnsi" w:cs="Calibri"/>
                <w:b/>
                <w:sz w:val="22"/>
                <w:szCs w:val="22"/>
              </w:rPr>
            </w:pPr>
            <w:r w:rsidRPr="007A7D9A">
              <w:rPr>
                <w:rFonts w:asciiTheme="minorHAnsi" w:eastAsia="Calibri" w:hAnsiTheme="minorHAnsi" w:cs="Calibri"/>
                <w:i/>
                <w:sz w:val="22"/>
                <w:szCs w:val="22"/>
              </w:rPr>
              <w:t>In addition to meeting the learning goal, the student demonstrates in-depth inferences and applications that go beyond the goal.</w:t>
            </w:r>
          </w:p>
        </w:tc>
        <w:tc>
          <w:tcPr>
            <w:tcW w:w="3420" w:type="dxa"/>
            <w:tcBorders>
              <w:top w:val="single" w:sz="8" w:space="0" w:color="404040"/>
              <w:left w:val="single" w:sz="4" w:space="0" w:color="000000"/>
              <w:right w:val="single" w:sz="4" w:space="0" w:color="000000"/>
            </w:tcBorders>
            <w:shd w:val="clear" w:color="auto" w:fill="FFFFFF"/>
          </w:tcPr>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3A: Evaluate evidence provided by data to qualitatively and quantitatively investigate the role of natural selection in evolution and how it can lead to speciation. (LO 1.2)</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3B: Evaluate data-based evidence that describes evolutionary changes in the genetic makeup (phenotypic or allelic frequencies</w:t>
            </w:r>
            <w:proofErr w:type="gramStart"/>
            <w:r w:rsidRPr="007A7D9A">
              <w:rPr>
                <w:rFonts w:asciiTheme="minorHAnsi" w:eastAsia="Calibri" w:hAnsiTheme="minorHAnsi" w:cs="Calibri"/>
                <w:sz w:val="22"/>
                <w:szCs w:val="22"/>
              </w:rPr>
              <w:t>)  of</w:t>
            </w:r>
            <w:proofErr w:type="gramEnd"/>
            <w:r w:rsidRPr="007A7D9A">
              <w:rPr>
                <w:rFonts w:asciiTheme="minorHAnsi" w:eastAsia="Calibri" w:hAnsiTheme="minorHAnsi" w:cs="Calibri"/>
                <w:sz w:val="22"/>
                <w:szCs w:val="22"/>
              </w:rPr>
              <w:t xml:space="preserve"> a population over time. (LO 1.4 )</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p>
          <w:p w:rsidR="005A723A" w:rsidRDefault="005A723A" w:rsidP="00517D7C">
            <w:pPr>
              <w:rPr>
                <w:rFonts w:asciiTheme="minorHAnsi" w:eastAsia="Calibri" w:hAnsiTheme="minorHAnsi" w:cs="Calibri"/>
                <w:sz w:val="22"/>
                <w:szCs w:val="22"/>
              </w:rPr>
            </w:pPr>
          </w:p>
          <w:p w:rsidR="005A723A" w:rsidRDefault="005A723A" w:rsidP="00517D7C">
            <w:pPr>
              <w:rPr>
                <w:rFonts w:asciiTheme="minorHAnsi" w:eastAsia="Calibri" w:hAnsiTheme="minorHAnsi" w:cs="Calibri"/>
                <w:sz w:val="22"/>
                <w:szCs w:val="22"/>
              </w:rPr>
            </w:pPr>
          </w:p>
          <w:p w:rsidR="005A723A" w:rsidRDefault="005A723A" w:rsidP="00517D7C">
            <w:pPr>
              <w:rPr>
                <w:rFonts w:asciiTheme="minorHAnsi" w:eastAsia="Calibri" w:hAnsiTheme="minorHAnsi" w:cs="Calibri"/>
                <w:sz w:val="22"/>
                <w:szCs w:val="22"/>
              </w:rPr>
            </w:pPr>
          </w:p>
          <w:p w:rsidR="005A723A" w:rsidRDefault="005A723A" w:rsidP="00517D7C">
            <w:pPr>
              <w:rPr>
                <w:rFonts w:asciiTheme="minorHAnsi" w:eastAsia="Calibri" w:hAnsiTheme="minorHAnsi" w:cs="Calibri"/>
                <w:sz w:val="22"/>
                <w:szCs w:val="22"/>
              </w:rPr>
            </w:pPr>
          </w:p>
          <w:p w:rsidR="005A723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 xml:space="preserve">3C: Design a plan to answer scientific questions regarding how organisms have changed over time using information from morphology, biochemistry, and geology. (LO 1.11) </w:t>
            </w: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3D: Justify the scientific claim that organisms share core biological processes and features and how these shared features support the concept of common ancestry for all organisms. (LO 1.14-1.16)</w:t>
            </w: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3E Justify the selection of geological, physical, and chemical data that reveal early Earth conditions that lead to the origin of life on Earth. (LO 1.32)</w:t>
            </w:r>
          </w:p>
          <w:p w:rsidR="005A723A" w:rsidRPr="007A7D9A" w:rsidRDefault="005A723A" w:rsidP="00517D7C">
            <w:pPr>
              <w:rPr>
                <w:rFonts w:asciiTheme="minorHAnsi" w:eastAsia="Calibri" w:hAnsiTheme="minorHAnsi" w:cs="Calibri"/>
                <w:b/>
                <w:sz w:val="22"/>
                <w:szCs w:val="22"/>
              </w:rPr>
            </w:pPr>
          </w:p>
        </w:tc>
        <w:tc>
          <w:tcPr>
            <w:tcW w:w="7200" w:type="dxa"/>
            <w:tcBorders>
              <w:top w:val="single" w:sz="8" w:space="0" w:color="404040"/>
              <w:left w:val="single" w:sz="4" w:space="0" w:color="000000"/>
              <w:right w:val="single" w:sz="4" w:space="0" w:color="000000"/>
            </w:tcBorders>
            <w:shd w:val="clear" w:color="auto" w:fill="FFFFFF"/>
          </w:tcPr>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2A.1:  Connect evolutionary changes in a population over time to a change in the environment. (LO 1.5)</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2A.2: Predict how a change in genotype, when expressed as phenotype, provides a variation that can be subject to natural selection (LO 3.24)</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2A.3: Use theories and models to make predictions about the effects of variation within populations on survival and fitness and what types of changes can occur to the population over time( LO 4.26, LO 1.22)</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2A.4: Describe speciation in an isolated population and connect it to reproductive isolation, change in gene frequency, change in environment, natural selection, and/or genetic drift (LO 1.24)</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 xml:space="preserve">2A.5: Define such terms such as: natural selection, artificial selection, fitness, directional selection, stabilizing selection, disruptive selection, speciation, reproductive isolation, allopatric speciation, sympatric speciation, </w:t>
            </w:r>
            <w:proofErr w:type="spellStart"/>
            <w:r w:rsidRPr="007A7D9A">
              <w:rPr>
                <w:rFonts w:asciiTheme="minorHAnsi" w:eastAsia="Calibri" w:hAnsiTheme="minorHAnsi" w:cs="Calibri"/>
                <w:sz w:val="22"/>
                <w:szCs w:val="22"/>
              </w:rPr>
              <w:t>parapatric</w:t>
            </w:r>
            <w:proofErr w:type="spellEnd"/>
            <w:r w:rsidRPr="007A7D9A">
              <w:rPr>
                <w:rFonts w:asciiTheme="minorHAnsi" w:eastAsia="Calibri" w:hAnsiTheme="minorHAnsi" w:cs="Calibri"/>
                <w:sz w:val="22"/>
                <w:szCs w:val="22"/>
              </w:rPr>
              <w:t xml:space="preserve"> speciation, coevolution</w:t>
            </w:r>
          </w:p>
          <w:p w:rsidR="005A723A" w:rsidRPr="007A7D9A" w:rsidRDefault="005A723A" w:rsidP="00517D7C">
            <w:pPr>
              <w:rPr>
                <w:rFonts w:asciiTheme="minorHAnsi" w:eastAsia="Calibri" w:hAnsiTheme="minorHAnsi" w:cs="Calibri"/>
                <w:b/>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2B.1: Use data from models based on the Hardy-Weinberg equilibrium to justify and make predictions about the effects of genetic drift, migration and artificial selection on the genetic makeup of a population. (LO 1.6, 1.7, 1.8 and 1.13)</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2B.2: Use data to describe a model that illustrates evolution as an ongoing process that occurs within populations today. (1.25, 1.26)</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2B.3: Define terms such as</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allele frequency, gene pool, genetic equilibrium, genetic drift, gene flow, founder effect, bottleneck, inbreeding, Hardy-Weinberg postulates</w:t>
            </w:r>
          </w:p>
          <w:p w:rsidR="005A723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 xml:space="preserve"> </w:t>
            </w:r>
          </w:p>
          <w:p w:rsidR="005A723A" w:rsidRDefault="005A723A" w:rsidP="00517D7C">
            <w:pPr>
              <w:rPr>
                <w:rFonts w:asciiTheme="minorHAnsi" w:eastAsia="Calibri" w:hAnsiTheme="minorHAnsi" w:cs="Calibri"/>
                <w:sz w:val="22"/>
                <w:szCs w:val="22"/>
              </w:rPr>
            </w:pPr>
          </w:p>
          <w:p w:rsidR="005A723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2C.1: Evaluate, refine and connect scientific evidence from many scientific disciplines to support the modern concept of evolution.  Include morphology, biochemistry, and geology. (1.9, 1.10, 1.12)</w:t>
            </w:r>
          </w:p>
          <w:p w:rsidR="005A723A" w:rsidRPr="007A7D9A" w:rsidRDefault="005A723A" w:rsidP="00517D7C">
            <w:pPr>
              <w:rPr>
                <w:rFonts w:asciiTheme="minorHAnsi" w:eastAsia="Calibri" w:hAnsiTheme="minorHAnsi" w:cs="Calibri"/>
                <w:color w:val="FF0000"/>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 xml:space="preserve">2C.2: Define terms such as: </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biogeography, fossil, comparative morphology, radiometric dating, plate tectonics, homologous structure, analogous structures, convergent evolution, divergent evolution, embryology, molecular clock.</w:t>
            </w:r>
          </w:p>
          <w:p w:rsidR="005A723A" w:rsidRPr="007A7D9A" w:rsidRDefault="005A723A" w:rsidP="00517D7C">
            <w:pPr>
              <w:rPr>
                <w:rFonts w:asciiTheme="minorHAnsi" w:eastAsia="Calibri" w:hAnsiTheme="minorHAnsi" w:cs="Calibri"/>
                <w:b/>
                <w:sz w:val="22"/>
                <w:szCs w:val="22"/>
              </w:rPr>
            </w:pPr>
            <w:r w:rsidRPr="007A7D9A">
              <w:rPr>
                <w:rFonts w:asciiTheme="minorHAnsi" w:eastAsia="Calibri" w:hAnsiTheme="minorHAnsi" w:cs="Calibri"/>
                <w:sz w:val="22"/>
                <w:szCs w:val="22"/>
              </w:rPr>
              <w:t xml:space="preserve"> </w:t>
            </w: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2D.1: Pose scientific questions about a group of organisms whose relatedness is described by a phylogenetic tree or cladogram in order to (1) identify shared characteristics, (2) make inferences about the evolutionary history of the group, and (3) identify character data that could extend or improve the phylogenetic tree. (LO 1.17)</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2D.2: Evaluate evidence provided by a data set in conjunction with a phylogenetic tree or a simple cladogram to determine evolutionary history and speciation. (LO 1.18)</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 xml:space="preserve">2D.3: Create a phylogenetic tree or simple cladogram that correctly represents evolutionary history and speciation using provided data (LO 1.19) </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2D.4: Define terms such as:  phylogeny, derived trait, cladogram, clade, sister group</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2E.1 Describe and evaluate scientific hypotheses about the origin of life on Earth. (LO 1.27)</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2E.2 Explain how the distribution of ecosystems changes over time by identifying large-scale events that have resulted in these changes in the past (LO 4.20)</w:t>
            </w:r>
          </w:p>
          <w:p w:rsidR="005A723A" w:rsidRPr="007A7D9A" w:rsidRDefault="005A723A" w:rsidP="00517D7C">
            <w:pPr>
              <w:rPr>
                <w:rFonts w:asciiTheme="minorHAnsi" w:eastAsia="Calibri" w:hAnsiTheme="minorHAnsi" w:cs="Calibri"/>
                <w:sz w:val="22"/>
                <w:szCs w:val="22"/>
              </w:rPr>
            </w:pPr>
          </w:p>
          <w:p w:rsidR="005A723A" w:rsidRPr="007A7D9A" w:rsidRDefault="005A723A" w:rsidP="00517D7C">
            <w:pPr>
              <w:rPr>
                <w:rFonts w:asciiTheme="minorHAnsi" w:eastAsia="Calibri" w:hAnsiTheme="minorHAnsi" w:cs="Calibri"/>
                <w:sz w:val="22"/>
                <w:szCs w:val="22"/>
              </w:rPr>
            </w:pPr>
            <w:r w:rsidRPr="007A7D9A">
              <w:rPr>
                <w:rFonts w:asciiTheme="minorHAnsi" w:eastAsia="Calibri" w:hAnsiTheme="minorHAnsi" w:cs="Calibri"/>
                <w:sz w:val="22"/>
                <w:szCs w:val="22"/>
              </w:rPr>
              <w:t xml:space="preserve">2E.3 Define terms such as: </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Big bang theory, Miller-Urey experiment, RNA world hypothesis, protocell, cyanobacteria, stromatolites, endosymbiont theory.</w:t>
            </w:r>
          </w:p>
        </w:tc>
      </w:tr>
    </w:tbl>
    <w:p w:rsidR="005A723A" w:rsidRDefault="005A723A" w:rsidP="005A723A"/>
    <w:p w:rsidR="005A723A" w:rsidRDefault="005A723A" w:rsidP="005A723A"/>
    <w:p w:rsidR="005A723A" w:rsidRDefault="005A723A" w:rsidP="005A723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A723A" w:rsidRPr="00100400" w:rsidTr="00517D7C">
        <w:tc>
          <w:tcPr>
            <w:tcW w:w="14209" w:type="dxa"/>
            <w:shd w:val="clear" w:color="auto" w:fill="000000" w:themeFill="text1"/>
          </w:tcPr>
          <w:p w:rsidR="005A723A" w:rsidRPr="00100400" w:rsidRDefault="005A723A" w:rsidP="00517D7C">
            <w:pPr>
              <w:pStyle w:val="Heading1"/>
              <w:rPr>
                <w:rFonts w:asciiTheme="minorHAnsi" w:hAnsiTheme="minorHAnsi"/>
                <w:sz w:val="32"/>
                <w:szCs w:val="22"/>
              </w:rPr>
            </w:pPr>
            <w:r>
              <w:rPr>
                <w:rFonts w:asciiTheme="minorHAnsi" w:hAnsiTheme="minorHAnsi"/>
                <w:sz w:val="32"/>
                <w:szCs w:val="22"/>
              </w:rPr>
              <w:lastRenderedPageBreak/>
              <w:t>Cell Communication &amp; Systems</w:t>
            </w:r>
          </w:p>
        </w:tc>
      </w:tr>
    </w:tbl>
    <w:p w:rsidR="005A723A" w:rsidRDefault="005A723A" w:rsidP="005A723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250"/>
        <w:gridCol w:w="4590"/>
        <w:gridCol w:w="5580"/>
      </w:tblGrid>
      <w:tr w:rsidR="005A723A" w:rsidTr="00517D7C">
        <w:trPr>
          <w:trHeight w:val="340"/>
        </w:trPr>
        <w:tc>
          <w:tcPr>
            <w:tcW w:w="180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Topic</w:t>
            </w:r>
          </w:p>
        </w:tc>
        <w:tc>
          <w:tcPr>
            <w:tcW w:w="225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4</w:t>
            </w:r>
          </w:p>
        </w:tc>
        <w:tc>
          <w:tcPr>
            <w:tcW w:w="459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3</w:t>
            </w:r>
          </w:p>
        </w:tc>
        <w:tc>
          <w:tcPr>
            <w:tcW w:w="558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2</w:t>
            </w:r>
          </w:p>
        </w:tc>
      </w:tr>
      <w:tr w:rsidR="005A723A" w:rsidTr="00517D7C">
        <w:trPr>
          <w:trHeight w:val="800"/>
        </w:trPr>
        <w:tc>
          <w:tcPr>
            <w:tcW w:w="1800" w:type="dxa"/>
            <w:tcBorders>
              <w:top w:val="single" w:sz="8" w:space="0" w:color="404040"/>
              <w:left w:val="single" w:sz="4" w:space="0" w:color="000000"/>
              <w:right w:val="single" w:sz="4" w:space="0" w:color="000000"/>
            </w:tcBorders>
            <w:shd w:val="clear" w:color="auto" w:fill="D9D9D9"/>
          </w:tcPr>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r>
              <w:rPr>
                <w:rFonts w:asciiTheme="minorHAnsi" w:eastAsia="Calibri" w:hAnsiTheme="minorHAnsi" w:cs="Calibri"/>
                <w:b/>
              </w:rPr>
              <w:t>Cell Communication &amp; Systems</w:t>
            </w:r>
          </w:p>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p>
          <w:p w:rsidR="005A723A" w:rsidRPr="00980F34" w:rsidRDefault="005A723A" w:rsidP="00517D7C">
            <w:pPr>
              <w:widowControl w:val="0"/>
              <w:jc w:val="center"/>
              <w:rPr>
                <w:rFonts w:asciiTheme="minorHAnsi" w:eastAsia="Calibri" w:hAnsiTheme="minorHAnsi" w:cs="Calibri"/>
                <w:b/>
              </w:rPr>
            </w:pPr>
          </w:p>
        </w:tc>
        <w:tc>
          <w:tcPr>
            <w:tcW w:w="2250" w:type="dxa"/>
            <w:tcBorders>
              <w:top w:val="single" w:sz="8" w:space="0" w:color="404040"/>
              <w:left w:val="single" w:sz="4" w:space="0" w:color="000000"/>
              <w:right w:val="single" w:sz="4" w:space="0" w:color="000000"/>
            </w:tcBorders>
            <w:shd w:val="clear" w:color="auto" w:fill="FFFFFF"/>
          </w:tcPr>
          <w:p w:rsidR="005A723A" w:rsidRPr="00892810" w:rsidRDefault="005A723A" w:rsidP="00517D7C">
            <w:pPr>
              <w:ind w:right="120"/>
              <w:rPr>
                <w:rFonts w:ascii="Calibri" w:eastAsia="Calibri" w:hAnsi="Calibri" w:cs="Calibri"/>
                <w:sz w:val="22"/>
              </w:rPr>
            </w:pPr>
            <w:r w:rsidRPr="00892810">
              <w:rPr>
                <w:rFonts w:ascii="Calibri" w:eastAsia="Calibri" w:hAnsi="Calibri" w:cs="Calibri"/>
                <w:i/>
                <w:sz w:val="22"/>
              </w:rPr>
              <w:t>In addition to meeting the learning goal, the student demonstrates in-depth inferences and applications that go beyond the goal.</w:t>
            </w:r>
          </w:p>
        </w:tc>
        <w:tc>
          <w:tcPr>
            <w:tcW w:w="4590" w:type="dxa"/>
            <w:tcBorders>
              <w:top w:val="single" w:sz="8" w:space="0" w:color="404040"/>
              <w:left w:val="single" w:sz="4" w:space="0" w:color="000000"/>
              <w:right w:val="single" w:sz="4" w:space="0" w:color="000000"/>
            </w:tcBorders>
            <w:shd w:val="clear" w:color="auto" w:fill="FFFFFF"/>
          </w:tcPr>
          <w:p w:rsidR="005A723A" w:rsidRPr="00892810" w:rsidRDefault="005A723A" w:rsidP="00517D7C">
            <w:pPr>
              <w:rPr>
                <w:rFonts w:ascii="Calibri" w:eastAsia="Calibri" w:hAnsi="Calibri" w:cs="Calibri"/>
                <w:sz w:val="22"/>
              </w:rPr>
            </w:pPr>
            <w:r w:rsidRPr="00892810">
              <w:rPr>
                <w:rFonts w:ascii="Calibri" w:eastAsia="Calibri" w:hAnsi="Calibri" w:cs="Calibri"/>
                <w:sz w:val="22"/>
              </w:rPr>
              <w:t>3A: Create a model that expresses key elements to show how changes(s) in signal transduction can alter cellular response (can include psychoactive drugs, inhibitors, etc.)</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3B: Create representations(s) and construct explanations of cell communication through cell-to-cell contact and through chemical signaling</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3C: Predict the effects of a change in a component(s) of a biological system of the functionality of an organism</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3D: Evaluate data that show the effect(s) of changes in concentrations of key molecules on negative feedback and positive feedback mechanisms. LO 2.17</w:t>
            </w:r>
          </w:p>
          <w:p w:rsidR="005A723A" w:rsidRPr="00892810" w:rsidRDefault="005A723A" w:rsidP="00517D7C">
            <w:pPr>
              <w:rPr>
                <w:sz w:val="22"/>
                <w:szCs w:val="24"/>
              </w:rPr>
            </w:pPr>
            <w:r w:rsidRPr="00892810">
              <w:rPr>
                <w:sz w:val="22"/>
                <w:szCs w:val="24"/>
              </w:rPr>
              <w:t xml:space="preserve"> </w:t>
            </w:r>
          </w:p>
          <w:p w:rsidR="005A723A" w:rsidRPr="00892810" w:rsidRDefault="005A723A" w:rsidP="00517D7C">
            <w:pPr>
              <w:rPr>
                <w:sz w:val="22"/>
                <w:szCs w:val="24"/>
              </w:rPr>
            </w:pPr>
            <w:r w:rsidRPr="00892810">
              <w:rPr>
                <w:sz w:val="22"/>
                <w:szCs w:val="24"/>
              </w:rPr>
              <w:t xml:space="preserve"> </w:t>
            </w:r>
          </w:p>
          <w:p w:rsidR="005A723A" w:rsidRPr="00892810" w:rsidRDefault="005A723A" w:rsidP="00517D7C">
            <w:pPr>
              <w:rPr>
                <w:sz w:val="22"/>
                <w:szCs w:val="24"/>
              </w:rPr>
            </w:pPr>
          </w:p>
        </w:tc>
        <w:tc>
          <w:tcPr>
            <w:tcW w:w="5580" w:type="dxa"/>
            <w:tcBorders>
              <w:top w:val="single" w:sz="8" w:space="0" w:color="404040"/>
              <w:left w:val="single" w:sz="4" w:space="0" w:color="000000"/>
              <w:right w:val="single" w:sz="4" w:space="0" w:color="000000"/>
            </w:tcBorders>
            <w:shd w:val="clear" w:color="auto" w:fill="FFFFFF"/>
          </w:tcPr>
          <w:p w:rsidR="005A723A" w:rsidRPr="00892810" w:rsidRDefault="005A723A" w:rsidP="00517D7C">
            <w:pPr>
              <w:rPr>
                <w:rFonts w:ascii="Calibri" w:eastAsia="Calibri" w:hAnsi="Calibri" w:cs="Calibri"/>
                <w:sz w:val="22"/>
              </w:rPr>
            </w:pPr>
            <w:r w:rsidRPr="00892810">
              <w:rPr>
                <w:rFonts w:ascii="Calibri" w:eastAsia="Calibri" w:hAnsi="Calibri" w:cs="Calibri"/>
                <w:sz w:val="22"/>
              </w:rPr>
              <w:t>2A: Describe the three steps of the cell signaling process (reception, transduction, response (changes in gene expression or activation of an enzyme(s))</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Default="005A723A" w:rsidP="00517D7C">
            <w:pPr>
              <w:rPr>
                <w:rFonts w:ascii="Calibri" w:eastAsia="Calibri" w:hAnsi="Calibri" w:cs="Calibri"/>
                <w:sz w:val="22"/>
              </w:rPr>
            </w:pPr>
          </w:p>
          <w:p w:rsidR="005A723A" w:rsidRPr="00892810" w:rsidRDefault="005A723A" w:rsidP="00517D7C">
            <w:pPr>
              <w:rPr>
                <w:rFonts w:ascii="Calibri" w:eastAsia="Calibri" w:hAnsi="Calibri" w:cs="Calibri"/>
                <w:sz w:val="22"/>
              </w:rPr>
            </w:pPr>
            <w:r w:rsidRPr="00892810">
              <w:rPr>
                <w:rFonts w:ascii="Calibri" w:eastAsia="Calibri" w:hAnsi="Calibri" w:cs="Calibri"/>
                <w:sz w:val="22"/>
              </w:rPr>
              <w:t>2B</w:t>
            </w:r>
            <w:r>
              <w:rPr>
                <w:rFonts w:ascii="Calibri" w:eastAsia="Calibri" w:hAnsi="Calibri" w:cs="Calibri"/>
                <w:sz w:val="22"/>
              </w:rPr>
              <w:t>.1</w:t>
            </w:r>
            <w:r w:rsidRPr="00892810">
              <w:rPr>
                <w:rFonts w:ascii="Calibri" w:eastAsia="Calibri" w:hAnsi="Calibri" w:cs="Calibri"/>
                <w:sz w:val="22"/>
              </w:rPr>
              <w:t>: Describe how cells communicate through direct cell-to-cell contact, local signaling, and long distance signaling</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2B</w:t>
            </w:r>
            <w:r>
              <w:rPr>
                <w:rFonts w:ascii="Calibri" w:eastAsia="Calibri" w:hAnsi="Calibri" w:cs="Calibri"/>
                <w:sz w:val="22"/>
              </w:rPr>
              <w:t>.2</w:t>
            </w:r>
            <w:r w:rsidRPr="00892810">
              <w:rPr>
                <w:rFonts w:ascii="Calibri" w:eastAsia="Calibri" w:hAnsi="Calibri" w:cs="Calibri"/>
                <w:sz w:val="22"/>
              </w:rPr>
              <w:t>: Vocabulary words can include: antigen-presenting cells, MHC, neurotransmitters, hormones (such as insulin or glucagon)</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2C: Explain how the immune system, nervous system, and endocrine system function in an organism</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2D: Describe positive feedback and negative feedback mechanisms and give an example of each (examples can include gated ion channels in an action potential or a negative feedback mechanism with hormone action</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rFonts w:ascii="Calibri" w:eastAsia="Calibri" w:hAnsi="Calibri" w:cs="Calibri"/>
                <w:sz w:val="22"/>
              </w:rPr>
            </w:pPr>
            <w:r w:rsidRPr="00892810">
              <w:rPr>
                <w:rFonts w:ascii="Calibri" w:eastAsia="Calibri" w:hAnsi="Calibri" w:cs="Calibri"/>
                <w:sz w:val="22"/>
              </w:rPr>
              <w:t xml:space="preserve"> </w:t>
            </w:r>
          </w:p>
          <w:p w:rsidR="005A723A" w:rsidRPr="00892810" w:rsidRDefault="005A723A" w:rsidP="00517D7C">
            <w:pPr>
              <w:rPr>
                <w:sz w:val="22"/>
                <w:szCs w:val="24"/>
              </w:rPr>
            </w:pPr>
            <w:r w:rsidRPr="00892810">
              <w:rPr>
                <w:sz w:val="22"/>
                <w:szCs w:val="24"/>
              </w:rPr>
              <w:t xml:space="preserve"> </w:t>
            </w:r>
          </w:p>
        </w:tc>
      </w:tr>
    </w:tbl>
    <w:p w:rsidR="005A723A" w:rsidRDefault="005A723A" w:rsidP="005A723A"/>
    <w:p w:rsidR="005A723A" w:rsidRDefault="005A723A" w:rsidP="005A723A"/>
    <w:p w:rsidR="005A723A" w:rsidRDefault="005A723A" w:rsidP="005A723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A723A" w:rsidRPr="00100400" w:rsidTr="00517D7C">
        <w:tc>
          <w:tcPr>
            <w:tcW w:w="14209" w:type="dxa"/>
            <w:shd w:val="clear" w:color="auto" w:fill="000000" w:themeFill="text1"/>
          </w:tcPr>
          <w:p w:rsidR="005A723A" w:rsidRPr="00100400" w:rsidRDefault="005A723A" w:rsidP="00517D7C">
            <w:pPr>
              <w:pStyle w:val="Heading1"/>
              <w:rPr>
                <w:rFonts w:asciiTheme="minorHAnsi" w:hAnsiTheme="minorHAnsi"/>
                <w:sz w:val="32"/>
                <w:szCs w:val="22"/>
              </w:rPr>
            </w:pPr>
            <w:r>
              <w:rPr>
                <w:rFonts w:asciiTheme="minorHAnsi" w:hAnsiTheme="minorHAnsi"/>
                <w:sz w:val="32"/>
                <w:szCs w:val="22"/>
              </w:rPr>
              <w:lastRenderedPageBreak/>
              <w:t>Ecology</w:t>
            </w:r>
          </w:p>
        </w:tc>
      </w:tr>
    </w:tbl>
    <w:p w:rsidR="005A723A" w:rsidRDefault="005A723A" w:rsidP="005A723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610"/>
        <w:gridCol w:w="4320"/>
        <w:gridCol w:w="5940"/>
      </w:tblGrid>
      <w:tr w:rsidR="005A723A" w:rsidTr="00517D7C">
        <w:trPr>
          <w:trHeight w:val="340"/>
        </w:trPr>
        <w:tc>
          <w:tcPr>
            <w:tcW w:w="135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Topic</w:t>
            </w:r>
          </w:p>
        </w:tc>
        <w:tc>
          <w:tcPr>
            <w:tcW w:w="261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4</w:t>
            </w:r>
          </w:p>
        </w:tc>
        <w:tc>
          <w:tcPr>
            <w:tcW w:w="432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3</w:t>
            </w:r>
          </w:p>
        </w:tc>
        <w:tc>
          <w:tcPr>
            <w:tcW w:w="5940" w:type="dxa"/>
            <w:shd w:val="clear" w:color="auto" w:fill="D9D9D9" w:themeFill="background1" w:themeFillShade="D9"/>
            <w:vAlign w:val="center"/>
          </w:tcPr>
          <w:p w:rsidR="005A723A" w:rsidRPr="008A2F92" w:rsidRDefault="005A723A" w:rsidP="00517D7C">
            <w:pPr>
              <w:jc w:val="center"/>
              <w:rPr>
                <w:rFonts w:ascii="Calibri" w:eastAsia="Calibri" w:hAnsi="Calibri" w:cs="Calibri"/>
                <w:b/>
                <w:szCs w:val="22"/>
              </w:rPr>
            </w:pPr>
            <w:r w:rsidRPr="008A2F92">
              <w:rPr>
                <w:rFonts w:ascii="Calibri" w:eastAsia="Calibri" w:hAnsi="Calibri" w:cs="Calibri"/>
                <w:b/>
                <w:szCs w:val="22"/>
              </w:rPr>
              <w:t>2</w:t>
            </w:r>
          </w:p>
        </w:tc>
      </w:tr>
      <w:tr w:rsidR="005A723A" w:rsidTr="00517D7C">
        <w:trPr>
          <w:trHeight w:val="800"/>
        </w:trPr>
        <w:tc>
          <w:tcPr>
            <w:tcW w:w="1350" w:type="dxa"/>
            <w:tcBorders>
              <w:top w:val="single" w:sz="8" w:space="0" w:color="404040"/>
              <w:left w:val="single" w:sz="4" w:space="0" w:color="000000"/>
              <w:right w:val="single" w:sz="4" w:space="0" w:color="000000"/>
            </w:tcBorders>
            <w:shd w:val="clear" w:color="auto" w:fill="D9D9D9"/>
          </w:tcPr>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r>
              <w:rPr>
                <w:rFonts w:asciiTheme="minorHAnsi" w:eastAsia="Calibri" w:hAnsiTheme="minorHAnsi" w:cs="Calibri"/>
                <w:b/>
              </w:rPr>
              <w:t>Ecology</w:t>
            </w:r>
          </w:p>
          <w:p w:rsidR="005A723A" w:rsidRDefault="005A723A" w:rsidP="00517D7C">
            <w:pPr>
              <w:widowControl w:val="0"/>
              <w:jc w:val="center"/>
              <w:rPr>
                <w:rFonts w:asciiTheme="minorHAnsi" w:eastAsia="Calibri" w:hAnsiTheme="minorHAnsi" w:cs="Calibri"/>
                <w:b/>
              </w:rPr>
            </w:pPr>
          </w:p>
          <w:p w:rsidR="005A723A" w:rsidRDefault="005A723A" w:rsidP="00517D7C">
            <w:pPr>
              <w:widowControl w:val="0"/>
              <w:jc w:val="center"/>
              <w:rPr>
                <w:rFonts w:asciiTheme="minorHAnsi" w:eastAsia="Calibri" w:hAnsiTheme="minorHAnsi" w:cs="Calibri"/>
                <w:b/>
              </w:rPr>
            </w:pPr>
          </w:p>
          <w:p w:rsidR="005A723A" w:rsidRPr="00980F34" w:rsidRDefault="005A723A" w:rsidP="00517D7C">
            <w:pPr>
              <w:widowControl w:val="0"/>
              <w:jc w:val="center"/>
              <w:rPr>
                <w:rFonts w:asciiTheme="minorHAnsi" w:eastAsia="Calibri" w:hAnsiTheme="minorHAnsi" w:cs="Calibri"/>
                <w:b/>
              </w:rPr>
            </w:pPr>
          </w:p>
        </w:tc>
        <w:tc>
          <w:tcPr>
            <w:tcW w:w="2610" w:type="dxa"/>
            <w:tcBorders>
              <w:top w:val="single" w:sz="8" w:space="0" w:color="404040"/>
              <w:left w:val="single" w:sz="4" w:space="0" w:color="000000"/>
              <w:right w:val="single" w:sz="4" w:space="0" w:color="000000"/>
            </w:tcBorders>
            <w:shd w:val="clear" w:color="auto" w:fill="FFFFFF"/>
          </w:tcPr>
          <w:p w:rsidR="005A723A" w:rsidRPr="00892810" w:rsidRDefault="005A723A" w:rsidP="00517D7C">
            <w:pPr>
              <w:ind w:right="120"/>
              <w:rPr>
                <w:rFonts w:ascii="Calibri" w:eastAsia="Calibri" w:hAnsi="Calibri" w:cs="Calibri"/>
                <w:b/>
                <w:sz w:val="22"/>
              </w:rPr>
            </w:pPr>
            <w:r w:rsidRPr="00892810">
              <w:rPr>
                <w:rFonts w:ascii="Calibri" w:eastAsia="Calibri" w:hAnsi="Calibri" w:cs="Calibri"/>
                <w:i/>
                <w:sz w:val="22"/>
              </w:rPr>
              <w:t>In addition to meeting the learning goal, the student demonstrates in-depth inferences and applications that go beyond the goal.</w:t>
            </w:r>
          </w:p>
        </w:tc>
        <w:tc>
          <w:tcPr>
            <w:tcW w:w="4320" w:type="dxa"/>
            <w:tcBorders>
              <w:top w:val="single" w:sz="8" w:space="0" w:color="404040"/>
              <w:left w:val="single" w:sz="4" w:space="0" w:color="000000"/>
              <w:right w:val="single" w:sz="4" w:space="0" w:color="000000"/>
            </w:tcBorders>
            <w:shd w:val="clear" w:color="auto" w:fill="FFFFFF"/>
          </w:tcPr>
          <w:p w:rsidR="005A723A" w:rsidRPr="00892810" w:rsidRDefault="005A723A" w:rsidP="00517D7C">
            <w:pPr>
              <w:spacing w:before="240"/>
              <w:rPr>
                <w:rFonts w:ascii="Calibri" w:eastAsia="Calibri" w:hAnsi="Calibri" w:cs="Calibri"/>
                <w:sz w:val="22"/>
              </w:rPr>
            </w:pPr>
            <w:r>
              <w:rPr>
                <w:rFonts w:ascii="Calibri" w:eastAsia="Calibri" w:hAnsi="Calibri" w:cs="Calibri"/>
                <w:sz w:val="22"/>
              </w:rPr>
              <w:t>3</w:t>
            </w:r>
            <w:r w:rsidRPr="00892810">
              <w:rPr>
                <w:rFonts w:ascii="Calibri" w:eastAsia="Calibri" w:hAnsi="Calibri" w:cs="Calibri"/>
                <w:sz w:val="22"/>
              </w:rPr>
              <w:t>A:  Refine scientific models and questions about the effect of complex biotic and abiotic interactions on all biological systems, from cells and organisms to populations, communities and ecosystems. (LO 2.22)</w:t>
            </w:r>
          </w:p>
          <w:p w:rsidR="005A723A"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r>
              <w:rPr>
                <w:rFonts w:ascii="Calibri" w:eastAsia="Calibri" w:hAnsi="Calibri" w:cs="Calibri"/>
                <w:sz w:val="22"/>
              </w:rPr>
              <w:t xml:space="preserve">3B: </w:t>
            </w:r>
            <w:r w:rsidRPr="00892810">
              <w:rPr>
                <w:rFonts w:ascii="Calibri" w:eastAsia="Calibri" w:hAnsi="Calibri" w:cs="Calibri"/>
                <w:sz w:val="22"/>
              </w:rPr>
              <w:t>D</w:t>
            </w:r>
            <w:r>
              <w:rPr>
                <w:rFonts w:ascii="Calibri" w:eastAsia="Calibri" w:hAnsi="Calibri" w:cs="Calibri"/>
                <w:sz w:val="22"/>
              </w:rPr>
              <w:t xml:space="preserve">esign a plan for collecting and </w:t>
            </w:r>
            <w:r w:rsidRPr="00892810">
              <w:rPr>
                <w:rFonts w:ascii="Calibri" w:eastAsia="Calibri" w:hAnsi="Calibri" w:cs="Calibri"/>
                <w:sz w:val="22"/>
              </w:rPr>
              <w:t>analyzing data to show that all biological systems (cells, organisms, populations, communities, and ecosystems) are affected by complex biotic and abiotic interactions. (LO 2.23)</w:t>
            </w:r>
          </w:p>
          <w:p w:rsidR="005A723A" w:rsidRPr="00892810"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p>
          <w:p w:rsidR="005A723A" w:rsidRDefault="005A723A" w:rsidP="00517D7C">
            <w:pPr>
              <w:spacing w:before="240"/>
              <w:rPr>
                <w:rFonts w:ascii="Calibri" w:eastAsia="Calibri" w:hAnsi="Calibri" w:cs="Calibri"/>
                <w:sz w:val="22"/>
              </w:rPr>
            </w:pPr>
          </w:p>
          <w:p w:rsidR="005A723A" w:rsidRDefault="005A723A" w:rsidP="00517D7C">
            <w:pPr>
              <w:spacing w:before="240"/>
              <w:rPr>
                <w:rFonts w:ascii="Calibri" w:eastAsia="Calibri" w:hAnsi="Calibri" w:cs="Calibri"/>
                <w:sz w:val="22"/>
              </w:rPr>
            </w:pPr>
          </w:p>
          <w:p w:rsidR="005A723A"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r w:rsidRPr="00892810">
              <w:rPr>
                <w:rFonts w:ascii="Calibri" w:eastAsia="Calibri" w:hAnsi="Calibri" w:cs="Calibri"/>
                <w:sz w:val="22"/>
              </w:rPr>
              <w:lastRenderedPageBreak/>
              <w:t>3C:  Use visual representations to analyze situations or solve problems qualitatively to illustrate how interactions among living systems and with their environment result in the movement of matter and energy. (LO 4.14)</w:t>
            </w:r>
          </w:p>
          <w:p w:rsidR="005A723A" w:rsidRPr="00892810"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r w:rsidRPr="00892810">
              <w:rPr>
                <w:rFonts w:ascii="Calibri" w:eastAsia="Calibri" w:hAnsi="Calibri" w:cs="Calibri"/>
                <w:sz w:val="22"/>
              </w:rPr>
              <w:t>3D:  Predict consequences of human actions on both local and global ecosystems. (4.21)</w:t>
            </w:r>
          </w:p>
          <w:p w:rsidR="005A723A" w:rsidRPr="00892810" w:rsidRDefault="005A723A" w:rsidP="00517D7C">
            <w:pPr>
              <w:spacing w:before="240"/>
              <w:rPr>
                <w:rFonts w:ascii="Calibri" w:eastAsia="Calibri" w:hAnsi="Calibri" w:cs="Calibri"/>
                <w:sz w:val="22"/>
              </w:rPr>
            </w:pPr>
          </w:p>
        </w:tc>
        <w:tc>
          <w:tcPr>
            <w:tcW w:w="5940" w:type="dxa"/>
            <w:tcBorders>
              <w:top w:val="single" w:sz="8" w:space="0" w:color="404040"/>
              <w:left w:val="single" w:sz="4" w:space="0" w:color="000000"/>
              <w:right w:val="single" w:sz="4" w:space="0" w:color="000000"/>
            </w:tcBorders>
            <w:shd w:val="clear" w:color="auto" w:fill="FFFFFF"/>
          </w:tcPr>
          <w:p w:rsidR="005A723A" w:rsidRPr="00892810" w:rsidRDefault="005A723A" w:rsidP="00517D7C">
            <w:pPr>
              <w:spacing w:before="240"/>
              <w:rPr>
                <w:rFonts w:ascii="Calibri" w:eastAsia="Calibri" w:hAnsi="Calibri" w:cs="Calibri"/>
                <w:sz w:val="22"/>
              </w:rPr>
            </w:pPr>
            <w:r>
              <w:rPr>
                <w:rFonts w:ascii="Calibri" w:eastAsia="Calibri" w:hAnsi="Calibri" w:cs="Calibri"/>
                <w:sz w:val="22"/>
              </w:rPr>
              <w:lastRenderedPageBreak/>
              <w:t xml:space="preserve">2A.1: </w:t>
            </w:r>
            <w:r w:rsidRPr="00892810">
              <w:rPr>
                <w:rFonts w:ascii="Calibri" w:eastAsia="Calibri" w:hAnsi="Calibri" w:cs="Calibri"/>
                <w:sz w:val="22"/>
              </w:rPr>
              <w:t>Predict how changes in free energy availability affect organisms, populations, and ecosystems. LO 2.3</w:t>
            </w:r>
          </w:p>
          <w:p w:rsidR="005A723A" w:rsidRPr="00892810" w:rsidRDefault="005A723A" w:rsidP="00517D7C">
            <w:pPr>
              <w:spacing w:before="240"/>
              <w:rPr>
                <w:rFonts w:ascii="Calibri" w:eastAsia="Calibri" w:hAnsi="Calibri" w:cs="Calibri"/>
                <w:sz w:val="22"/>
              </w:rPr>
            </w:pPr>
            <w:r>
              <w:rPr>
                <w:rFonts w:ascii="Calibri" w:eastAsia="Calibri" w:hAnsi="Calibri" w:cs="Calibri"/>
                <w:sz w:val="22"/>
              </w:rPr>
              <w:t xml:space="preserve">2A.2: </w:t>
            </w:r>
            <w:r w:rsidRPr="00892810">
              <w:rPr>
                <w:rFonts w:ascii="Calibri" w:eastAsia="Calibri" w:hAnsi="Calibri" w:cs="Calibri"/>
                <w:sz w:val="22"/>
              </w:rPr>
              <w:t xml:space="preserve">Analyze data to identify possible patterns and relationships between a biotic or abiotic factor and a biological system (cells, organisms, populations, communities, and ecosystems). LO 2.24 </w:t>
            </w:r>
          </w:p>
          <w:p w:rsidR="005A723A" w:rsidRPr="00892810" w:rsidRDefault="005A723A" w:rsidP="00517D7C">
            <w:pPr>
              <w:spacing w:before="240"/>
              <w:rPr>
                <w:rFonts w:ascii="Calibri" w:eastAsia="Calibri" w:hAnsi="Calibri" w:cs="Calibri"/>
                <w:sz w:val="22"/>
              </w:rPr>
            </w:pPr>
            <w:r>
              <w:rPr>
                <w:rFonts w:ascii="Calibri" w:eastAsia="Calibri" w:hAnsi="Calibri" w:cs="Calibri"/>
                <w:sz w:val="22"/>
              </w:rPr>
              <w:t xml:space="preserve">2B.1: </w:t>
            </w:r>
            <w:r w:rsidRPr="00892810">
              <w:rPr>
                <w:rFonts w:ascii="Calibri" w:eastAsia="Calibri" w:hAnsi="Calibri" w:cs="Calibri"/>
                <w:sz w:val="22"/>
              </w:rPr>
              <w:t xml:space="preserve">Explain the kind of data needed to answer scientific questions and to make predictions about the interactions of populations within communities. LO 4.11 </w:t>
            </w:r>
          </w:p>
          <w:p w:rsidR="005A723A" w:rsidRPr="00892810" w:rsidRDefault="005A723A" w:rsidP="00517D7C">
            <w:pPr>
              <w:spacing w:before="240"/>
              <w:rPr>
                <w:rFonts w:ascii="Calibri" w:eastAsia="Calibri" w:hAnsi="Calibri" w:cs="Calibri"/>
                <w:sz w:val="22"/>
              </w:rPr>
            </w:pPr>
            <w:r>
              <w:rPr>
                <w:rFonts w:ascii="Calibri" w:eastAsia="Calibri" w:hAnsi="Calibri" w:cs="Calibri"/>
                <w:sz w:val="22"/>
              </w:rPr>
              <w:t xml:space="preserve">2B.2: </w:t>
            </w:r>
            <w:r w:rsidRPr="00892810">
              <w:rPr>
                <w:rFonts w:ascii="Calibri" w:eastAsia="Calibri" w:hAnsi="Calibri" w:cs="Calibri"/>
                <w:sz w:val="22"/>
              </w:rPr>
              <w:t xml:space="preserve">Apply mathematical routines to quantities that describe communities composed of populations of organisms that interact in complex ways. LO 4.12 </w:t>
            </w:r>
          </w:p>
          <w:p w:rsidR="005A723A" w:rsidRPr="00892810" w:rsidRDefault="005A723A" w:rsidP="00517D7C">
            <w:pPr>
              <w:spacing w:before="240"/>
              <w:rPr>
                <w:rFonts w:ascii="Calibri" w:eastAsia="Calibri" w:hAnsi="Calibri" w:cs="Calibri"/>
                <w:sz w:val="22"/>
              </w:rPr>
            </w:pPr>
            <w:r w:rsidRPr="00892810">
              <w:rPr>
                <w:rFonts w:ascii="Calibri" w:eastAsia="Calibri" w:hAnsi="Calibri" w:cs="Calibri"/>
                <w:sz w:val="22"/>
              </w:rPr>
              <w:t>2B.3</w:t>
            </w:r>
            <w:r>
              <w:rPr>
                <w:rFonts w:ascii="Calibri" w:eastAsia="Calibri" w:hAnsi="Calibri" w:cs="Calibri"/>
                <w:sz w:val="22"/>
              </w:rPr>
              <w:t>:</w:t>
            </w:r>
            <w:r w:rsidRPr="00892810">
              <w:rPr>
                <w:rFonts w:ascii="Calibri" w:eastAsia="Calibri" w:hAnsi="Calibri" w:cs="Calibri"/>
                <w:color w:val="FF0000"/>
                <w:sz w:val="22"/>
              </w:rPr>
              <w:t xml:space="preserve"> </w:t>
            </w:r>
            <w:r w:rsidRPr="00892810">
              <w:rPr>
                <w:rFonts w:ascii="Calibri" w:eastAsia="Calibri" w:hAnsi="Calibri" w:cs="Calibri"/>
                <w:sz w:val="22"/>
              </w:rPr>
              <w:t>Use data analysis to explain observations and measurements regarding the effect of population interactions on patterns of species distribution and abundance. LO 4.19</w:t>
            </w:r>
          </w:p>
          <w:p w:rsidR="005A723A" w:rsidRPr="00892810" w:rsidRDefault="005A723A" w:rsidP="00517D7C">
            <w:pPr>
              <w:rPr>
                <w:rFonts w:ascii="Calibri" w:eastAsia="Calibri" w:hAnsi="Calibri" w:cs="Calibri"/>
                <w:sz w:val="22"/>
              </w:rPr>
            </w:pPr>
          </w:p>
          <w:p w:rsidR="005A723A" w:rsidRPr="00892810" w:rsidRDefault="005A723A" w:rsidP="00517D7C">
            <w:pPr>
              <w:rPr>
                <w:rFonts w:ascii="Calibri" w:eastAsia="Calibri" w:hAnsi="Calibri" w:cs="Calibri"/>
                <w:sz w:val="22"/>
              </w:rPr>
            </w:pPr>
            <w:r w:rsidRPr="00892810">
              <w:rPr>
                <w:rFonts w:ascii="Calibri" w:eastAsia="Calibri" w:hAnsi="Calibri" w:cs="Calibri"/>
                <w:sz w:val="22"/>
              </w:rPr>
              <w:t>2B.4</w:t>
            </w:r>
            <w:r>
              <w:rPr>
                <w:rFonts w:ascii="Calibri" w:eastAsia="Calibri" w:hAnsi="Calibri" w:cs="Calibri"/>
                <w:sz w:val="22"/>
              </w:rPr>
              <w:t>:</w:t>
            </w:r>
            <w:r w:rsidRPr="00892810">
              <w:rPr>
                <w:rFonts w:ascii="Calibri" w:eastAsia="Calibri" w:hAnsi="Calibri" w:cs="Calibri"/>
                <w:sz w:val="22"/>
              </w:rPr>
              <w:t xml:space="preserve"> Explain how organisms use innate and learned behaviors and communicate in response to internal changes and external cues, and which can change behavior. LO 3.40-3.41-3.42 </w:t>
            </w:r>
          </w:p>
          <w:p w:rsidR="005A723A" w:rsidRPr="00892810" w:rsidRDefault="005A723A" w:rsidP="00517D7C">
            <w:pPr>
              <w:rPr>
                <w:rFonts w:ascii="Calibri" w:eastAsia="Calibri" w:hAnsi="Calibri" w:cs="Calibri"/>
                <w:color w:val="FF0000"/>
                <w:sz w:val="22"/>
              </w:rPr>
            </w:pPr>
          </w:p>
          <w:p w:rsidR="005A723A" w:rsidRPr="00892810" w:rsidRDefault="005A723A" w:rsidP="00517D7C">
            <w:pPr>
              <w:rPr>
                <w:rFonts w:ascii="Calibri" w:eastAsia="Calibri" w:hAnsi="Calibri" w:cs="Calibri"/>
                <w:sz w:val="22"/>
              </w:rPr>
            </w:pPr>
            <w:r w:rsidRPr="00892810">
              <w:rPr>
                <w:rFonts w:ascii="Calibri" w:eastAsia="Calibri" w:hAnsi="Calibri" w:cs="Calibri"/>
                <w:sz w:val="22"/>
              </w:rPr>
              <w:t>2B.5</w:t>
            </w:r>
            <w:r>
              <w:rPr>
                <w:rFonts w:ascii="Calibri" w:eastAsia="Calibri" w:hAnsi="Calibri" w:cs="Calibri"/>
                <w:sz w:val="22"/>
              </w:rPr>
              <w:t>:</w:t>
            </w:r>
            <w:r w:rsidRPr="00892810">
              <w:rPr>
                <w:rFonts w:ascii="Calibri" w:eastAsia="Calibri" w:hAnsi="Calibri" w:cs="Calibri"/>
                <w:sz w:val="22"/>
              </w:rPr>
              <w:t xml:space="preserve"> Vocabulary may include : primary producer,  exponential and logistic growth, density dependent, density independent, competition, predation, commensalism, mutualism, parasitism, innate/learned behaviors</w:t>
            </w:r>
          </w:p>
          <w:p w:rsidR="005A723A" w:rsidRPr="00892810" w:rsidRDefault="005A723A" w:rsidP="00517D7C">
            <w:pPr>
              <w:spacing w:before="240"/>
              <w:rPr>
                <w:rFonts w:ascii="Calibri" w:eastAsia="Calibri" w:hAnsi="Calibri" w:cs="Calibri"/>
                <w:sz w:val="22"/>
              </w:rPr>
            </w:pPr>
          </w:p>
          <w:p w:rsidR="005A723A" w:rsidRDefault="005A723A" w:rsidP="00517D7C">
            <w:pPr>
              <w:spacing w:before="240"/>
              <w:rPr>
                <w:rFonts w:ascii="Calibri" w:eastAsia="Calibri" w:hAnsi="Calibri" w:cs="Calibri"/>
                <w:sz w:val="22"/>
              </w:rPr>
            </w:pPr>
          </w:p>
          <w:p w:rsidR="005A723A"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r w:rsidRPr="00892810">
              <w:rPr>
                <w:rFonts w:ascii="Calibri" w:eastAsia="Calibri" w:hAnsi="Calibri" w:cs="Calibri"/>
                <w:sz w:val="22"/>
              </w:rPr>
              <w:lastRenderedPageBreak/>
              <w:t xml:space="preserve">2C.1:  Apply mathematical routines to quantities that describe interactions among living systems and their environment, which result in the movement of matter and energy. LO 4.14 </w:t>
            </w:r>
          </w:p>
          <w:p w:rsidR="005A723A" w:rsidRPr="00892810" w:rsidRDefault="005A723A" w:rsidP="00517D7C">
            <w:pPr>
              <w:spacing w:before="240"/>
              <w:rPr>
                <w:rFonts w:ascii="Calibri" w:eastAsia="Calibri" w:hAnsi="Calibri" w:cs="Calibri"/>
                <w:sz w:val="22"/>
              </w:rPr>
            </w:pPr>
            <w:r w:rsidRPr="00892810">
              <w:rPr>
                <w:rFonts w:ascii="Calibri" w:eastAsia="Calibri" w:hAnsi="Calibri" w:cs="Calibri"/>
                <w:sz w:val="22"/>
              </w:rPr>
              <w:t xml:space="preserve">2C.2:  Predict the effects of a change in matter or energy availability on communities. LO 4.16 </w:t>
            </w:r>
          </w:p>
          <w:p w:rsidR="005A723A" w:rsidRPr="00892810" w:rsidRDefault="005A723A" w:rsidP="00517D7C">
            <w:pPr>
              <w:spacing w:before="240"/>
              <w:rPr>
                <w:rFonts w:ascii="Calibri" w:eastAsia="Calibri" w:hAnsi="Calibri" w:cs="Calibri"/>
                <w:sz w:val="22"/>
              </w:rPr>
            </w:pPr>
            <w:r w:rsidRPr="00892810">
              <w:rPr>
                <w:rFonts w:ascii="Calibri" w:eastAsia="Calibri" w:hAnsi="Calibri" w:cs="Calibri"/>
                <w:sz w:val="22"/>
              </w:rPr>
              <w:t>2C</w:t>
            </w:r>
            <w:r>
              <w:rPr>
                <w:rFonts w:ascii="Calibri" w:eastAsia="Calibri" w:hAnsi="Calibri" w:cs="Calibri"/>
                <w:sz w:val="22"/>
              </w:rPr>
              <w:t>.</w:t>
            </w:r>
            <w:r w:rsidRPr="00892810">
              <w:rPr>
                <w:rFonts w:ascii="Calibri" w:eastAsia="Calibri" w:hAnsi="Calibri" w:cs="Calibri"/>
                <w:sz w:val="22"/>
              </w:rPr>
              <w:t xml:space="preserve">3:  Vocabulary may include: biological pyramids, food webs/chains,  keystone species, </w:t>
            </w:r>
          </w:p>
          <w:p w:rsidR="005A723A" w:rsidRDefault="005A723A" w:rsidP="00517D7C">
            <w:pPr>
              <w:spacing w:before="240"/>
              <w:rPr>
                <w:rFonts w:ascii="Calibri" w:eastAsia="Calibri" w:hAnsi="Calibri" w:cs="Calibri"/>
                <w:sz w:val="22"/>
              </w:rPr>
            </w:pPr>
          </w:p>
          <w:p w:rsidR="005A723A" w:rsidRPr="00892810" w:rsidRDefault="005A723A" w:rsidP="00517D7C">
            <w:pPr>
              <w:spacing w:before="240"/>
              <w:rPr>
                <w:rFonts w:ascii="Calibri" w:eastAsia="Calibri" w:hAnsi="Calibri" w:cs="Calibri"/>
                <w:sz w:val="22"/>
              </w:rPr>
            </w:pPr>
            <w:r>
              <w:rPr>
                <w:rFonts w:ascii="Calibri" w:eastAsia="Calibri" w:hAnsi="Calibri" w:cs="Calibri"/>
                <w:sz w:val="22"/>
              </w:rPr>
              <w:t>2D</w:t>
            </w:r>
            <w:r w:rsidRPr="00892810">
              <w:rPr>
                <w:rFonts w:ascii="Calibri" w:eastAsia="Calibri" w:hAnsi="Calibri" w:cs="Calibri"/>
                <w:sz w:val="22"/>
              </w:rPr>
              <w:t xml:space="preserve">:  Vocabulary may include: logging, </w:t>
            </w:r>
            <w:proofErr w:type="spellStart"/>
            <w:r w:rsidRPr="00892810">
              <w:rPr>
                <w:rFonts w:ascii="Calibri" w:eastAsia="Calibri" w:hAnsi="Calibri" w:cs="Calibri"/>
                <w:sz w:val="22"/>
              </w:rPr>
              <w:t>monocropping</w:t>
            </w:r>
            <w:proofErr w:type="spellEnd"/>
            <w:r w:rsidRPr="00892810">
              <w:rPr>
                <w:rFonts w:ascii="Calibri" w:eastAsia="Calibri" w:hAnsi="Calibri" w:cs="Calibri"/>
                <w:sz w:val="22"/>
              </w:rPr>
              <w:t xml:space="preserve">, global climate change, introduced species. </w:t>
            </w:r>
          </w:p>
        </w:tc>
      </w:tr>
    </w:tbl>
    <w:p w:rsidR="005A723A" w:rsidRDefault="005A723A" w:rsidP="005A723A"/>
    <w:p w:rsidR="005A723A" w:rsidRDefault="005A723A" w:rsidP="005A723A"/>
    <w:p w:rsidR="005A723A" w:rsidRDefault="005A723A" w:rsidP="005A723A">
      <w:r>
        <w:br w:type="page"/>
      </w:r>
    </w:p>
    <w:p w:rsidR="00BC39D7" w:rsidRDefault="00BC39D7" w:rsidP="00BC39D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C39D7" w:rsidRPr="00100400" w:rsidTr="00B3090F">
        <w:tc>
          <w:tcPr>
            <w:tcW w:w="14209" w:type="dxa"/>
            <w:shd w:val="clear" w:color="auto" w:fill="000000" w:themeFill="text1"/>
          </w:tcPr>
          <w:p w:rsidR="00BC39D7" w:rsidRPr="00100400" w:rsidRDefault="00290108" w:rsidP="00B3090F">
            <w:pPr>
              <w:pStyle w:val="Heading1"/>
              <w:rPr>
                <w:rFonts w:asciiTheme="minorHAnsi" w:hAnsiTheme="minorHAnsi"/>
                <w:sz w:val="32"/>
                <w:szCs w:val="22"/>
              </w:rPr>
            </w:pPr>
            <w:r>
              <w:rPr>
                <w:rFonts w:asciiTheme="minorHAnsi" w:hAnsiTheme="minorHAnsi"/>
                <w:sz w:val="32"/>
                <w:szCs w:val="22"/>
              </w:rPr>
              <w:t>Plants</w:t>
            </w:r>
          </w:p>
        </w:tc>
      </w:tr>
    </w:tbl>
    <w:p w:rsidR="00BC39D7" w:rsidRDefault="00BC39D7" w:rsidP="00BC39D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250"/>
        <w:gridCol w:w="4140"/>
        <w:gridCol w:w="6570"/>
      </w:tblGrid>
      <w:tr w:rsidR="00BC39D7" w:rsidTr="003C1D73">
        <w:trPr>
          <w:trHeight w:val="340"/>
        </w:trPr>
        <w:tc>
          <w:tcPr>
            <w:tcW w:w="1260" w:type="dxa"/>
            <w:shd w:val="clear" w:color="auto" w:fill="D9D9D9" w:themeFill="background1" w:themeFillShade="D9"/>
            <w:vAlign w:val="center"/>
          </w:tcPr>
          <w:p w:rsidR="00BC39D7" w:rsidRPr="008A2F92" w:rsidRDefault="00BC39D7" w:rsidP="00B3090F">
            <w:pPr>
              <w:jc w:val="center"/>
              <w:rPr>
                <w:rFonts w:ascii="Calibri" w:eastAsia="Calibri" w:hAnsi="Calibri" w:cs="Calibri"/>
                <w:b/>
                <w:szCs w:val="22"/>
              </w:rPr>
            </w:pPr>
            <w:r w:rsidRPr="008A2F92">
              <w:rPr>
                <w:rFonts w:ascii="Calibri" w:eastAsia="Calibri" w:hAnsi="Calibri" w:cs="Calibri"/>
                <w:b/>
                <w:szCs w:val="22"/>
              </w:rPr>
              <w:t>Topic</w:t>
            </w:r>
          </w:p>
        </w:tc>
        <w:tc>
          <w:tcPr>
            <w:tcW w:w="2250" w:type="dxa"/>
            <w:shd w:val="clear" w:color="auto" w:fill="D9D9D9" w:themeFill="background1" w:themeFillShade="D9"/>
            <w:vAlign w:val="center"/>
          </w:tcPr>
          <w:p w:rsidR="00BC39D7" w:rsidRPr="008A2F92" w:rsidRDefault="00BC39D7" w:rsidP="00B3090F">
            <w:pPr>
              <w:jc w:val="center"/>
              <w:rPr>
                <w:rFonts w:ascii="Calibri" w:eastAsia="Calibri" w:hAnsi="Calibri" w:cs="Calibri"/>
                <w:b/>
                <w:szCs w:val="22"/>
              </w:rPr>
            </w:pPr>
            <w:r w:rsidRPr="008A2F92">
              <w:rPr>
                <w:rFonts w:ascii="Calibri" w:eastAsia="Calibri" w:hAnsi="Calibri" w:cs="Calibri"/>
                <w:b/>
                <w:szCs w:val="22"/>
              </w:rPr>
              <w:t>4</w:t>
            </w:r>
          </w:p>
        </w:tc>
        <w:tc>
          <w:tcPr>
            <w:tcW w:w="4140" w:type="dxa"/>
            <w:shd w:val="clear" w:color="auto" w:fill="D9D9D9" w:themeFill="background1" w:themeFillShade="D9"/>
            <w:vAlign w:val="center"/>
          </w:tcPr>
          <w:p w:rsidR="00BC39D7" w:rsidRPr="008A2F92" w:rsidRDefault="00BC39D7" w:rsidP="00B3090F">
            <w:pPr>
              <w:jc w:val="center"/>
              <w:rPr>
                <w:rFonts w:ascii="Calibri" w:eastAsia="Calibri" w:hAnsi="Calibri" w:cs="Calibri"/>
                <w:b/>
                <w:szCs w:val="22"/>
              </w:rPr>
            </w:pPr>
            <w:r w:rsidRPr="008A2F92">
              <w:rPr>
                <w:rFonts w:ascii="Calibri" w:eastAsia="Calibri" w:hAnsi="Calibri" w:cs="Calibri"/>
                <w:b/>
                <w:szCs w:val="22"/>
              </w:rPr>
              <w:t>3</w:t>
            </w:r>
          </w:p>
        </w:tc>
        <w:tc>
          <w:tcPr>
            <w:tcW w:w="6570" w:type="dxa"/>
            <w:shd w:val="clear" w:color="auto" w:fill="D9D9D9" w:themeFill="background1" w:themeFillShade="D9"/>
            <w:vAlign w:val="center"/>
          </w:tcPr>
          <w:p w:rsidR="00BC39D7" w:rsidRPr="008A2F92" w:rsidRDefault="00BC39D7" w:rsidP="00B3090F">
            <w:pPr>
              <w:jc w:val="center"/>
              <w:rPr>
                <w:rFonts w:ascii="Calibri" w:eastAsia="Calibri" w:hAnsi="Calibri" w:cs="Calibri"/>
                <w:b/>
                <w:szCs w:val="22"/>
              </w:rPr>
            </w:pPr>
            <w:r w:rsidRPr="008A2F92">
              <w:rPr>
                <w:rFonts w:ascii="Calibri" w:eastAsia="Calibri" w:hAnsi="Calibri" w:cs="Calibri"/>
                <w:b/>
                <w:szCs w:val="22"/>
              </w:rPr>
              <w:t>2</w:t>
            </w:r>
          </w:p>
        </w:tc>
      </w:tr>
      <w:tr w:rsidR="00CD7EB4" w:rsidTr="003C1D73">
        <w:trPr>
          <w:trHeight w:val="800"/>
        </w:trPr>
        <w:tc>
          <w:tcPr>
            <w:tcW w:w="1260" w:type="dxa"/>
            <w:tcBorders>
              <w:top w:val="single" w:sz="8" w:space="0" w:color="404040"/>
              <w:left w:val="single" w:sz="4" w:space="0" w:color="000000"/>
              <w:right w:val="single" w:sz="4" w:space="0" w:color="000000"/>
            </w:tcBorders>
            <w:shd w:val="clear" w:color="auto" w:fill="D9D9D9"/>
          </w:tcPr>
          <w:p w:rsidR="00CD7EB4" w:rsidRDefault="00CD7EB4" w:rsidP="00CD7EB4">
            <w:pPr>
              <w:widowControl w:val="0"/>
              <w:jc w:val="center"/>
              <w:rPr>
                <w:rFonts w:asciiTheme="minorHAnsi" w:eastAsia="Calibri" w:hAnsiTheme="minorHAnsi" w:cs="Calibri"/>
                <w:b/>
              </w:rPr>
            </w:pPr>
          </w:p>
          <w:p w:rsidR="00CD7EB4" w:rsidRDefault="00CD7EB4" w:rsidP="00CD7EB4">
            <w:pPr>
              <w:widowControl w:val="0"/>
              <w:jc w:val="center"/>
              <w:rPr>
                <w:rFonts w:asciiTheme="minorHAnsi" w:eastAsia="Calibri" w:hAnsiTheme="minorHAnsi" w:cs="Calibri"/>
                <w:b/>
              </w:rPr>
            </w:pPr>
          </w:p>
          <w:p w:rsidR="00CD7EB4" w:rsidRDefault="00CD7EB4" w:rsidP="00CD7EB4">
            <w:pPr>
              <w:widowControl w:val="0"/>
              <w:jc w:val="center"/>
              <w:rPr>
                <w:rFonts w:asciiTheme="minorHAnsi" w:eastAsia="Calibri" w:hAnsiTheme="minorHAnsi" w:cs="Calibri"/>
                <w:b/>
              </w:rPr>
            </w:pPr>
            <w:r>
              <w:rPr>
                <w:rFonts w:asciiTheme="minorHAnsi" w:eastAsia="Calibri" w:hAnsiTheme="minorHAnsi" w:cs="Calibri"/>
                <w:b/>
              </w:rPr>
              <w:t>Plants</w:t>
            </w:r>
          </w:p>
          <w:p w:rsidR="00CD7EB4" w:rsidRDefault="00CD7EB4" w:rsidP="00CD7EB4">
            <w:pPr>
              <w:widowControl w:val="0"/>
              <w:jc w:val="center"/>
              <w:rPr>
                <w:rFonts w:asciiTheme="minorHAnsi" w:eastAsia="Calibri" w:hAnsiTheme="minorHAnsi" w:cs="Calibri"/>
                <w:b/>
              </w:rPr>
            </w:pPr>
          </w:p>
          <w:p w:rsidR="00CD7EB4" w:rsidRDefault="00CD7EB4" w:rsidP="00CD7EB4">
            <w:pPr>
              <w:widowControl w:val="0"/>
              <w:jc w:val="center"/>
              <w:rPr>
                <w:rFonts w:asciiTheme="minorHAnsi" w:eastAsia="Calibri" w:hAnsiTheme="minorHAnsi" w:cs="Calibri"/>
                <w:b/>
              </w:rPr>
            </w:pPr>
          </w:p>
          <w:p w:rsidR="00CD7EB4" w:rsidRPr="00980F34" w:rsidRDefault="00CD7EB4" w:rsidP="00CD7EB4">
            <w:pPr>
              <w:widowControl w:val="0"/>
              <w:jc w:val="center"/>
              <w:rPr>
                <w:rFonts w:asciiTheme="minorHAnsi" w:eastAsia="Calibri" w:hAnsiTheme="minorHAnsi" w:cs="Calibri"/>
                <w:b/>
              </w:rPr>
            </w:pPr>
          </w:p>
        </w:tc>
        <w:tc>
          <w:tcPr>
            <w:tcW w:w="2250" w:type="dxa"/>
            <w:tcBorders>
              <w:top w:val="single" w:sz="8" w:space="0" w:color="404040"/>
              <w:left w:val="single" w:sz="4" w:space="0" w:color="000000"/>
              <w:right w:val="single" w:sz="4" w:space="0" w:color="000000"/>
            </w:tcBorders>
            <w:shd w:val="clear" w:color="auto" w:fill="FFFFFF"/>
          </w:tcPr>
          <w:p w:rsidR="00CD7EB4" w:rsidRPr="00CD7EB4" w:rsidRDefault="00CD7EB4" w:rsidP="00CD7EB4">
            <w:pPr>
              <w:rPr>
                <w:rFonts w:asciiTheme="minorHAnsi" w:eastAsia="Calibri" w:hAnsiTheme="minorHAnsi" w:cs="Calibri"/>
                <w:sz w:val="22"/>
                <w:szCs w:val="22"/>
              </w:rPr>
            </w:pPr>
            <w:r w:rsidRPr="00CD7EB4">
              <w:rPr>
                <w:rFonts w:asciiTheme="minorHAnsi" w:eastAsia="Calibri" w:hAnsiTheme="minorHAnsi" w:cs="Calibri"/>
                <w:sz w:val="22"/>
                <w:szCs w:val="22"/>
              </w:rPr>
              <w:t xml:space="preserve"> </w:t>
            </w:r>
            <w:r w:rsidRPr="00CD7EB4">
              <w:rPr>
                <w:rFonts w:asciiTheme="minorHAnsi" w:eastAsia="Calibri" w:hAnsiTheme="minorHAnsi" w:cs="Calibri"/>
                <w:i/>
                <w:sz w:val="22"/>
                <w:szCs w:val="22"/>
              </w:rPr>
              <w:t>In addition to score 3.0 performance, the student demonstrates in-depth inferences and applications that go beyond the learning goal.</w:t>
            </w:r>
          </w:p>
        </w:tc>
        <w:tc>
          <w:tcPr>
            <w:tcW w:w="4140" w:type="dxa"/>
            <w:tcBorders>
              <w:top w:val="single" w:sz="8" w:space="0" w:color="404040"/>
              <w:left w:val="single" w:sz="4" w:space="0" w:color="000000"/>
              <w:right w:val="single" w:sz="4" w:space="0" w:color="000000"/>
            </w:tcBorders>
            <w:shd w:val="clear" w:color="auto" w:fill="FFFFFF"/>
          </w:tcPr>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3A: Categorize (with justification) different phyla of plants based on different physical adaptations</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3B: Differentiate between transpiration and movement of phloem in plants</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3C: Predict several adaptations plants living in different environments have to conserve water</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3D: Predict and explain different plant responses to the environment</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tc>
        <w:tc>
          <w:tcPr>
            <w:tcW w:w="6570" w:type="dxa"/>
            <w:tcBorders>
              <w:top w:val="single" w:sz="8" w:space="0" w:color="404040"/>
              <w:left w:val="single" w:sz="4" w:space="0" w:color="000000"/>
              <w:right w:val="single" w:sz="4" w:space="0" w:color="000000"/>
            </w:tcBorders>
            <w:shd w:val="clear" w:color="auto" w:fill="FFFFFF"/>
          </w:tcPr>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2A.1: Define terms such as: bryophyte, seedless vascular, gymnosperms, angiosperms, alternation of generations, sporophyte, gametophyte, double fertilization</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2A.2: Discuss at least 4 evolutionary trends seen in plants</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 xml:space="preserve">2B.1: Define terms such as: cohesion, adhesion, tension, xylem, </w:t>
            </w:r>
            <w:proofErr w:type="spellStart"/>
            <w:r w:rsidRPr="00CD7EB4">
              <w:rPr>
                <w:rFonts w:asciiTheme="minorHAnsi" w:eastAsia="Calibri" w:hAnsiTheme="minorHAnsi" w:cs="Calibri"/>
                <w:sz w:val="22"/>
                <w:szCs w:val="22"/>
              </w:rPr>
              <w:t>casparian</w:t>
            </w:r>
            <w:proofErr w:type="spellEnd"/>
            <w:r w:rsidRPr="00CD7EB4">
              <w:rPr>
                <w:rFonts w:asciiTheme="minorHAnsi" w:eastAsia="Calibri" w:hAnsiTheme="minorHAnsi" w:cs="Calibri"/>
                <w:sz w:val="22"/>
                <w:szCs w:val="22"/>
              </w:rPr>
              <w:t xml:space="preserve"> strip, phloem, source, sink, sieve plates, pressure flow theory, translocation</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2B.2: Describe the process of Cohesion Tension Mechanism to move water from roots to shoots</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2B.3: Describe how plants translocate organic materials from the source into the sink region</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2C.1: Define terms such as: stomata, guard cells, C4, CAM, ABA</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2C.2: Compare and Contrast C4 and CAM plants</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 xml:space="preserve"> </w:t>
            </w:r>
          </w:p>
          <w:p w:rsidR="00CD7EB4" w:rsidRPr="00CD7EB4" w:rsidRDefault="003C1D73" w:rsidP="00CD7EB4">
            <w:pPr>
              <w:tabs>
                <w:tab w:val="left" w:pos="1440"/>
              </w:tabs>
              <w:rPr>
                <w:rFonts w:asciiTheme="minorHAnsi" w:eastAsia="Calibri" w:hAnsiTheme="minorHAnsi" w:cs="Calibri"/>
                <w:sz w:val="22"/>
                <w:szCs w:val="22"/>
              </w:rPr>
            </w:pPr>
            <w:r>
              <w:rPr>
                <w:rFonts w:asciiTheme="minorHAnsi" w:eastAsia="Calibri" w:hAnsiTheme="minorHAnsi" w:cs="Calibri"/>
                <w:sz w:val="22"/>
                <w:szCs w:val="22"/>
              </w:rPr>
              <w:t>2</w:t>
            </w:r>
            <w:r w:rsidR="00CD7EB4" w:rsidRPr="00CD7EB4">
              <w:rPr>
                <w:rFonts w:asciiTheme="minorHAnsi" w:eastAsia="Calibri" w:hAnsiTheme="minorHAnsi" w:cs="Calibri"/>
                <w:sz w:val="22"/>
                <w:szCs w:val="22"/>
              </w:rPr>
              <w:t>C.3: Discuss how stomata open and close based on environmental signals</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 xml:space="preserve">2D.1: Define terms such as: auxin, ethylene, </w:t>
            </w:r>
            <w:proofErr w:type="spellStart"/>
            <w:r w:rsidRPr="00CD7EB4">
              <w:rPr>
                <w:rFonts w:asciiTheme="minorHAnsi" w:eastAsia="Calibri" w:hAnsiTheme="minorHAnsi" w:cs="Calibri"/>
                <w:sz w:val="22"/>
                <w:szCs w:val="22"/>
              </w:rPr>
              <w:t>cytokinin</w:t>
            </w:r>
            <w:proofErr w:type="spellEnd"/>
            <w:r w:rsidRPr="00CD7EB4">
              <w:rPr>
                <w:rFonts w:asciiTheme="minorHAnsi" w:eastAsia="Calibri" w:hAnsiTheme="minorHAnsi" w:cs="Calibri"/>
                <w:sz w:val="22"/>
                <w:szCs w:val="22"/>
              </w:rPr>
              <w:t xml:space="preserve">, tropisms, </w:t>
            </w:r>
            <w:proofErr w:type="spellStart"/>
            <w:r w:rsidRPr="00CD7EB4">
              <w:rPr>
                <w:rFonts w:asciiTheme="minorHAnsi" w:eastAsia="Calibri" w:hAnsiTheme="minorHAnsi" w:cs="Calibri"/>
                <w:sz w:val="22"/>
                <w:szCs w:val="22"/>
              </w:rPr>
              <w:t>photoperiodism</w:t>
            </w:r>
            <w:proofErr w:type="spellEnd"/>
            <w:r w:rsidRPr="00CD7EB4">
              <w:rPr>
                <w:rFonts w:asciiTheme="minorHAnsi" w:eastAsia="Calibri" w:hAnsiTheme="minorHAnsi" w:cs="Calibri"/>
                <w:sz w:val="22"/>
                <w:szCs w:val="22"/>
              </w:rPr>
              <w:t xml:space="preserve">, </w:t>
            </w:r>
            <w:proofErr w:type="spellStart"/>
            <w:r w:rsidRPr="00CD7EB4">
              <w:rPr>
                <w:rFonts w:asciiTheme="minorHAnsi" w:eastAsia="Calibri" w:hAnsiTheme="minorHAnsi" w:cs="Calibri"/>
                <w:sz w:val="22"/>
                <w:szCs w:val="22"/>
              </w:rPr>
              <w:t>phytochrome</w:t>
            </w:r>
            <w:proofErr w:type="spellEnd"/>
            <w:r w:rsidRPr="00CD7EB4">
              <w:rPr>
                <w:rFonts w:asciiTheme="minorHAnsi" w:eastAsia="Calibri" w:hAnsiTheme="minorHAnsi" w:cs="Calibri"/>
                <w:sz w:val="22"/>
                <w:szCs w:val="22"/>
              </w:rPr>
              <w:t>, seasonal flowering, systemic acquired resistance</w:t>
            </w:r>
          </w:p>
          <w:p w:rsidR="00CD7EB4" w:rsidRPr="00CD7EB4" w:rsidRDefault="00CD7EB4" w:rsidP="00CD7EB4">
            <w:pPr>
              <w:tabs>
                <w:tab w:val="left" w:pos="1440"/>
              </w:tabs>
              <w:rPr>
                <w:rFonts w:asciiTheme="minorHAnsi" w:hAnsiTheme="minorHAnsi"/>
                <w:sz w:val="22"/>
                <w:szCs w:val="22"/>
              </w:rPr>
            </w:pPr>
            <w:r w:rsidRPr="00CD7EB4">
              <w:rPr>
                <w:rFonts w:asciiTheme="minorHAnsi" w:hAnsiTheme="minorHAns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2D.2: Explain the effects of various hormones in the plant</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2D.3 Discuss the various tropisms, where plants respond to various environmental cues</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 xml:space="preserve"> </w:t>
            </w:r>
          </w:p>
          <w:p w:rsidR="00CD7EB4" w:rsidRPr="00CD7EB4" w:rsidRDefault="00CD7EB4" w:rsidP="00CD7EB4">
            <w:pPr>
              <w:tabs>
                <w:tab w:val="left" w:pos="1440"/>
              </w:tabs>
              <w:rPr>
                <w:rFonts w:asciiTheme="minorHAnsi" w:eastAsia="Calibri" w:hAnsiTheme="minorHAnsi" w:cs="Calibri"/>
                <w:sz w:val="22"/>
                <w:szCs w:val="22"/>
              </w:rPr>
            </w:pPr>
            <w:r w:rsidRPr="00CD7EB4">
              <w:rPr>
                <w:rFonts w:asciiTheme="minorHAnsi" w:eastAsia="Calibri" w:hAnsiTheme="minorHAnsi" w:cs="Calibri"/>
                <w:sz w:val="22"/>
                <w:szCs w:val="22"/>
              </w:rPr>
              <w:t>2D.4 Explain the different responses plants have to certain biotic or abiotic stressors</w:t>
            </w:r>
          </w:p>
          <w:p w:rsidR="00CD7EB4" w:rsidRPr="00CD7EB4" w:rsidRDefault="00CD7EB4" w:rsidP="00CD7EB4">
            <w:pPr>
              <w:tabs>
                <w:tab w:val="left" w:pos="1440"/>
              </w:tabs>
              <w:rPr>
                <w:rFonts w:asciiTheme="minorHAnsi" w:hAnsiTheme="minorHAnsi"/>
                <w:sz w:val="22"/>
                <w:szCs w:val="22"/>
              </w:rPr>
            </w:pPr>
          </w:p>
        </w:tc>
      </w:tr>
    </w:tbl>
    <w:p w:rsidR="00534F08" w:rsidRDefault="00534F08" w:rsidP="00BC39D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34F08" w:rsidRPr="00100400" w:rsidTr="00517D7C">
        <w:tc>
          <w:tcPr>
            <w:tcW w:w="14209" w:type="dxa"/>
            <w:shd w:val="clear" w:color="auto" w:fill="000000" w:themeFill="text1"/>
          </w:tcPr>
          <w:p w:rsidR="00534F08" w:rsidRPr="00100400" w:rsidRDefault="00534F08" w:rsidP="00517D7C">
            <w:pPr>
              <w:pStyle w:val="Heading1"/>
              <w:rPr>
                <w:rFonts w:asciiTheme="minorHAnsi" w:hAnsiTheme="minorHAnsi"/>
                <w:sz w:val="32"/>
                <w:szCs w:val="22"/>
              </w:rPr>
            </w:pPr>
            <w:r>
              <w:rPr>
                <w:rFonts w:asciiTheme="minorHAnsi" w:hAnsiTheme="minorHAnsi"/>
                <w:sz w:val="32"/>
                <w:szCs w:val="22"/>
              </w:rPr>
              <w:t xml:space="preserve">Applying Scientific Knowledge </w:t>
            </w:r>
          </w:p>
        </w:tc>
      </w:tr>
      <w:tr w:rsidR="00534F08" w:rsidRPr="00100400" w:rsidTr="00517D7C">
        <w:tc>
          <w:tcPr>
            <w:tcW w:w="14209" w:type="dxa"/>
            <w:shd w:val="clear" w:color="auto" w:fill="D9D9D9" w:themeFill="background1" w:themeFillShade="D9"/>
          </w:tcPr>
          <w:p w:rsidR="00534F08" w:rsidRPr="008A2F92" w:rsidRDefault="00534F08" w:rsidP="00517D7C">
            <w:pPr>
              <w:jc w:val="center"/>
              <w:rPr>
                <w:rFonts w:asciiTheme="minorHAnsi" w:hAnsiTheme="minorHAnsi"/>
                <w:b/>
                <w:szCs w:val="22"/>
              </w:rPr>
            </w:pPr>
          </w:p>
          <w:p w:rsidR="00534F08" w:rsidRPr="008A2F92" w:rsidRDefault="00534F08" w:rsidP="00517D7C">
            <w:pPr>
              <w:jc w:val="center"/>
              <w:rPr>
                <w:rFonts w:asciiTheme="minorHAnsi" w:hAnsiTheme="minorHAnsi"/>
                <w:b/>
                <w:szCs w:val="22"/>
              </w:rPr>
            </w:pPr>
            <w:r w:rsidRPr="008A2F92">
              <w:rPr>
                <w:rFonts w:asciiTheme="minorHAnsi" w:hAnsiTheme="minorHAnsi"/>
                <w:b/>
                <w:szCs w:val="22"/>
              </w:rPr>
              <w:t>Text and Resources</w:t>
            </w:r>
          </w:p>
        </w:tc>
      </w:tr>
      <w:tr w:rsidR="00534F08" w:rsidTr="00517D7C">
        <w:tc>
          <w:tcPr>
            <w:tcW w:w="14209" w:type="dxa"/>
            <w:tcBorders>
              <w:bottom w:val="single" w:sz="4" w:space="0" w:color="auto"/>
            </w:tcBorders>
            <w:shd w:val="clear" w:color="auto" w:fill="auto"/>
          </w:tcPr>
          <w:p w:rsidR="005564C4" w:rsidRDefault="005564C4" w:rsidP="00517D7C">
            <w:pPr>
              <w:rPr>
                <w:rFonts w:ascii="Calibri" w:eastAsia="Calibri" w:hAnsi="Calibri" w:cs="Calibri"/>
                <w:sz w:val="22"/>
              </w:rPr>
            </w:pPr>
            <w:r>
              <w:rPr>
                <w:rFonts w:ascii="Calibri" w:eastAsia="Calibri" w:hAnsi="Calibri" w:cs="Calibri"/>
                <w:sz w:val="22"/>
              </w:rPr>
              <w:t>Teacher Notes:</w:t>
            </w:r>
          </w:p>
          <w:p w:rsidR="00534F08" w:rsidRDefault="005564C4" w:rsidP="00517D7C">
            <w:pPr>
              <w:rPr>
                <w:rFonts w:ascii="Calibri" w:eastAsia="Calibri" w:hAnsi="Calibri" w:cs="Calibri"/>
                <w:sz w:val="22"/>
              </w:rPr>
            </w:pPr>
            <w:r>
              <w:rPr>
                <w:rFonts w:ascii="Calibri" w:eastAsia="Calibri" w:hAnsi="Calibri" w:cs="Calibri"/>
                <w:sz w:val="22"/>
              </w:rPr>
              <w:t>2A: Task – specific to a</w:t>
            </w:r>
            <w:r w:rsidRPr="00AF2880">
              <w:rPr>
                <w:rFonts w:ascii="Calibri" w:eastAsia="Calibri" w:hAnsi="Calibri" w:cs="Calibri"/>
                <w:sz w:val="22"/>
              </w:rPr>
              <w:t xml:space="preserve"> current event topic during a 10-15 minute presentation</w:t>
            </w:r>
          </w:p>
          <w:p w:rsidR="005564C4" w:rsidRDefault="005564C4" w:rsidP="00517D7C">
            <w:pPr>
              <w:rPr>
                <w:rFonts w:ascii="Calibri" w:eastAsia="Calibri" w:hAnsi="Calibri" w:cs="Calibri"/>
                <w:sz w:val="22"/>
              </w:rPr>
            </w:pPr>
            <w:r>
              <w:rPr>
                <w:rFonts w:ascii="Calibri" w:eastAsia="Calibri" w:hAnsi="Calibri" w:cs="Calibri"/>
                <w:sz w:val="22"/>
              </w:rPr>
              <w:t>2B: Task – three or more articles (in assignment/instructions)</w:t>
            </w:r>
          </w:p>
          <w:p w:rsidR="005564C4" w:rsidRDefault="005564C4" w:rsidP="00517D7C">
            <w:pPr>
              <w:rPr>
                <w:rFonts w:ascii="Calibri" w:eastAsia="Calibri" w:hAnsi="Calibri" w:cs="Calibri"/>
                <w:sz w:val="22"/>
              </w:rPr>
            </w:pPr>
            <w:r>
              <w:rPr>
                <w:rFonts w:ascii="Calibri" w:eastAsia="Calibri" w:hAnsi="Calibri" w:cs="Calibri"/>
                <w:sz w:val="22"/>
              </w:rPr>
              <w:t xml:space="preserve">3C: Task – reference science topics </w:t>
            </w:r>
            <w:r w:rsidRPr="00AF2880">
              <w:rPr>
                <w:rFonts w:ascii="Calibri" w:eastAsia="Calibri" w:hAnsi="Calibri" w:cs="Calibri"/>
                <w:sz w:val="22"/>
              </w:rPr>
              <w:t>discussed during the year</w:t>
            </w:r>
          </w:p>
          <w:p w:rsidR="005564C4" w:rsidRDefault="005564C4" w:rsidP="00517D7C">
            <w:pPr>
              <w:rPr>
                <w:rFonts w:ascii="Calibri" w:hAnsi="Calibri"/>
                <w:color w:val="000000"/>
                <w:sz w:val="22"/>
                <w:szCs w:val="22"/>
              </w:rPr>
            </w:pPr>
          </w:p>
          <w:p w:rsidR="00534F08" w:rsidRDefault="00534F08" w:rsidP="00517D7C">
            <w:pPr>
              <w:rPr>
                <w:rFonts w:ascii="Calibri" w:hAnsi="Calibri"/>
                <w:color w:val="000000"/>
                <w:sz w:val="22"/>
                <w:szCs w:val="22"/>
              </w:rPr>
            </w:pPr>
          </w:p>
          <w:p w:rsidR="00534F08" w:rsidRDefault="00534F08" w:rsidP="00517D7C">
            <w:pPr>
              <w:rPr>
                <w:rFonts w:asciiTheme="minorHAnsi" w:hAnsiTheme="minorHAnsi"/>
                <w:b/>
                <w:sz w:val="22"/>
                <w:szCs w:val="22"/>
              </w:rPr>
            </w:pPr>
          </w:p>
        </w:tc>
      </w:tr>
    </w:tbl>
    <w:p w:rsidR="00534F08" w:rsidRDefault="00534F08" w:rsidP="00534F08"/>
    <w:p w:rsidR="00534F08" w:rsidRDefault="00534F08" w:rsidP="00534F08"/>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534F08" w:rsidTr="00517D7C">
        <w:trPr>
          <w:trHeight w:val="340"/>
        </w:trPr>
        <w:tc>
          <w:tcPr>
            <w:tcW w:w="1950" w:type="dxa"/>
            <w:shd w:val="clear" w:color="auto" w:fill="D9D9D9" w:themeFill="background1" w:themeFillShade="D9"/>
            <w:vAlign w:val="center"/>
          </w:tcPr>
          <w:p w:rsidR="00534F08" w:rsidRPr="008A2F92" w:rsidRDefault="00534F08" w:rsidP="00517D7C">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534F08" w:rsidRPr="008A2F92" w:rsidRDefault="00534F08" w:rsidP="00517D7C">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534F08" w:rsidRPr="008A2F92" w:rsidRDefault="00534F08" w:rsidP="00517D7C">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534F08" w:rsidRPr="008A2F92" w:rsidRDefault="00534F08" w:rsidP="00517D7C">
            <w:pPr>
              <w:jc w:val="center"/>
              <w:rPr>
                <w:rFonts w:ascii="Calibri" w:eastAsia="Calibri" w:hAnsi="Calibri" w:cs="Calibri"/>
                <w:b/>
                <w:szCs w:val="22"/>
              </w:rPr>
            </w:pPr>
            <w:r w:rsidRPr="008A2F92">
              <w:rPr>
                <w:rFonts w:ascii="Calibri" w:eastAsia="Calibri" w:hAnsi="Calibri" w:cs="Calibri"/>
                <w:b/>
                <w:szCs w:val="22"/>
              </w:rPr>
              <w:t>2</w:t>
            </w:r>
          </w:p>
        </w:tc>
      </w:tr>
      <w:tr w:rsidR="007A6205" w:rsidTr="00517D7C">
        <w:trPr>
          <w:trHeight w:val="800"/>
        </w:trPr>
        <w:tc>
          <w:tcPr>
            <w:tcW w:w="1950" w:type="dxa"/>
            <w:tcBorders>
              <w:top w:val="single" w:sz="8" w:space="0" w:color="404040"/>
              <w:left w:val="single" w:sz="4" w:space="0" w:color="000000"/>
              <w:right w:val="single" w:sz="4" w:space="0" w:color="000000"/>
            </w:tcBorders>
            <w:shd w:val="clear" w:color="auto" w:fill="D9D9D9"/>
          </w:tcPr>
          <w:p w:rsidR="007A6205" w:rsidRDefault="007A6205" w:rsidP="007A6205">
            <w:pPr>
              <w:widowControl w:val="0"/>
              <w:jc w:val="center"/>
              <w:rPr>
                <w:rFonts w:asciiTheme="minorHAnsi" w:eastAsia="Calibri" w:hAnsiTheme="minorHAnsi" w:cs="Calibri"/>
                <w:b/>
              </w:rPr>
            </w:pPr>
          </w:p>
          <w:p w:rsidR="007A6205" w:rsidRDefault="007A6205" w:rsidP="007A6205">
            <w:pPr>
              <w:widowControl w:val="0"/>
              <w:jc w:val="center"/>
              <w:rPr>
                <w:rFonts w:asciiTheme="minorHAnsi" w:eastAsia="Calibri" w:hAnsiTheme="minorHAnsi" w:cs="Calibri"/>
                <w:b/>
              </w:rPr>
            </w:pPr>
          </w:p>
          <w:p w:rsidR="007A6205" w:rsidRDefault="007A6205" w:rsidP="007A6205">
            <w:pPr>
              <w:widowControl w:val="0"/>
              <w:jc w:val="center"/>
              <w:rPr>
                <w:rFonts w:asciiTheme="minorHAnsi" w:eastAsia="Calibri" w:hAnsiTheme="minorHAnsi" w:cs="Calibri"/>
                <w:b/>
              </w:rPr>
            </w:pPr>
            <w:r>
              <w:rPr>
                <w:rFonts w:asciiTheme="minorHAnsi" w:eastAsia="Calibri" w:hAnsiTheme="minorHAnsi" w:cs="Calibri"/>
                <w:b/>
              </w:rPr>
              <w:t>Applying Scientific Knowledge</w:t>
            </w:r>
          </w:p>
          <w:p w:rsidR="007A6205" w:rsidRDefault="007A6205" w:rsidP="007A6205">
            <w:pPr>
              <w:widowControl w:val="0"/>
              <w:jc w:val="center"/>
              <w:rPr>
                <w:rFonts w:asciiTheme="minorHAnsi" w:eastAsia="Calibri" w:hAnsiTheme="minorHAnsi" w:cs="Calibri"/>
                <w:b/>
              </w:rPr>
            </w:pPr>
          </w:p>
          <w:p w:rsidR="007A6205" w:rsidRDefault="007A6205" w:rsidP="007A6205">
            <w:pPr>
              <w:widowControl w:val="0"/>
              <w:jc w:val="center"/>
              <w:rPr>
                <w:rFonts w:asciiTheme="minorHAnsi" w:eastAsia="Calibri" w:hAnsiTheme="minorHAnsi" w:cs="Calibri"/>
                <w:b/>
              </w:rPr>
            </w:pPr>
          </w:p>
          <w:p w:rsidR="007A6205" w:rsidRPr="00980F34" w:rsidRDefault="007A6205" w:rsidP="007A6205">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rsidR="007A6205" w:rsidRPr="00AF2880" w:rsidRDefault="007A6205" w:rsidP="007A6205">
            <w:pPr>
              <w:rPr>
                <w:rFonts w:ascii="Calibri" w:eastAsia="Calibri" w:hAnsi="Calibri" w:cs="Calibri"/>
                <w:sz w:val="22"/>
              </w:rPr>
            </w:pPr>
            <w:r w:rsidRPr="00AF2880">
              <w:rPr>
                <w:rFonts w:ascii="Calibri" w:eastAsia="Calibri" w:hAnsi="Calibri" w:cs="Calibri"/>
                <w:sz w:val="22"/>
              </w:rPr>
              <w:t xml:space="preserve"> </w:t>
            </w:r>
            <w:r w:rsidRPr="00AF2880">
              <w:rPr>
                <w:rFonts w:ascii="Calibri" w:eastAsia="Calibri" w:hAnsi="Calibri" w:cs="Calibri"/>
                <w:i/>
                <w:sz w:val="22"/>
              </w:rPr>
              <w:t>In addition to score 3.0 performance, the student demonstrates in-depth inferences and applications that go beyond the learning goal.</w:t>
            </w:r>
          </w:p>
        </w:tc>
        <w:tc>
          <w:tcPr>
            <w:tcW w:w="4005" w:type="dxa"/>
            <w:tcBorders>
              <w:top w:val="single" w:sz="8" w:space="0" w:color="404040"/>
              <w:left w:val="single" w:sz="4" w:space="0" w:color="000000"/>
              <w:right w:val="single" w:sz="4" w:space="0" w:color="000000"/>
            </w:tcBorders>
            <w:shd w:val="clear" w:color="auto" w:fill="FFFFFF"/>
          </w:tcPr>
          <w:p w:rsidR="007A6205" w:rsidRPr="00AF2880" w:rsidRDefault="007A6205" w:rsidP="007A6205">
            <w:pPr>
              <w:tabs>
                <w:tab w:val="left" w:pos="1440"/>
              </w:tabs>
              <w:rPr>
                <w:rFonts w:ascii="Calibri" w:eastAsia="Calibri" w:hAnsi="Calibri" w:cs="Calibri"/>
                <w:sz w:val="22"/>
              </w:rPr>
            </w:pPr>
            <w:r w:rsidRPr="00AF2880">
              <w:rPr>
                <w:rFonts w:ascii="Calibri" w:eastAsia="Calibri" w:hAnsi="Calibri" w:cs="Calibri"/>
                <w:sz w:val="22"/>
              </w:rPr>
              <w:t xml:space="preserve">3A:  Defend   </w:t>
            </w:r>
            <w:r w:rsidRPr="00AF2880">
              <w:rPr>
                <w:sz w:val="22"/>
                <w:szCs w:val="14"/>
              </w:rPr>
              <w:t xml:space="preserve"> </w:t>
            </w:r>
          </w:p>
          <w:p w:rsidR="007A6205" w:rsidRDefault="007A6205" w:rsidP="007A6205">
            <w:pPr>
              <w:tabs>
                <w:tab w:val="left" w:pos="1440"/>
              </w:tabs>
              <w:rPr>
                <w:rFonts w:ascii="Calibri" w:eastAsia="Calibri" w:hAnsi="Calibri" w:cs="Calibri"/>
                <w:sz w:val="22"/>
              </w:rPr>
            </w:pPr>
            <w:r w:rsidRPr="00AF2880">
              <w:rPr>
                <w:rFonts w:ascii="Calibri" w:eastAsia="Calibri" w:hAnsi="Calibri" w:cs="Calibri"/>
                <w:sz w:val="22"/>
              </w:rPr>
              <w:t xml:space="preserve"> </w:t>
            </w:r>
          </w:p>
          <w:p w:rsidR="00CD7EB4" w:rsidRPr="00AF2880" w:rsidRDefault="00CD7EB4" w:rsidP="007A6205">
            <w:pPr>
              <w:tabs>
                <w:tab w:val="left" w:pos="1440"/>
              </w:tabs>
              <w:rPr>
                <w:rFonts w:ascii="Calibri" w:eastAsia="Calibri" w:hAnsi="Calibri" w:cs="Calibri"/>
                <w:sz w:val="22"/>
              </w:rPr>
            </w:pPr>
          </w:p>
          <w:p w:rsidR="007A6205" w:rsidRPr="00AF2880" w:rsidRDefault="007A6205" w:rsidP="007A6205">
            <w:pPr>
              <w:tabs>
                <w:tab w:val="left" w:pos="1440"/>
              </w:tabs>
              <w:rPr>
                <w:rFonts w:ascii="Calibri" w:eastAsia="Calibri" w:hAnsi="Calibri" w:cs="Calibri"/>
                <w:sz w:val="22"/>
              </w:rPr>
            </w:pPr>
            <w:r w:rsidRPr="00AF2880">
              <w:rPr>
                <w:rFonts w:ascii="Calibri" w:eastAsia="Calibri" w:hAnsi="Calibri" w:cs="Calibri"/>
                <w:sz w:val="22"/>
              </w:rPr>
              <w:t xml:space="preserve">3B: Utilizes current events articles to support </w:t>
            </w:r>
            <w:r w:rsidR="004F3C05">
              <w:rPr>
                <w:rFonts w:ascii="Calibri" w:eastAsia="Calibri" w:hAnsi="Calibri" w:cs="Calibri"/>
                <w:sz w:val="22"/>
              </w:rPr>
              <w:t xml:space="preserve">understanding of a topic related to the study of biology. </w:t>
            </w:r>
          </w:p>
          <w:p w:rsidR="007A6205" w:rsidRDefault="007A6205" w:rsidP="007A6205">
            <w:pPr>
              <w:tabs>
                <w:tab w:val="left" w:pos="1440"/>
              </w:tabs>
              <w:rPr>
                <w:rFonts w:ascii="Calibri" w:eastAsia="Calibri" w:hAnsi="Calibri" w:cs="Calibri"/>
                <w:sz w:val="22"/>
              </w:rPr>
            </w:pPr>
            <w:r w:rsidRPr="00AF2880">
              <w:rPr>
                <w:rFonts w:ascii="Calibri" w:eastAsia="Calibri" w:hAnsi="Calibri" w:cs="Calibri"/>
                <w:sz w:val="22"/>
              </w:rPr>
              <w:t xml:space="preserve"> </w:t>
            </w:r>
          </w:p>
          <w:p w:rsidR="00CD7EB4" w:rsidRPr="00AF2880" w:rsidRDefault="00CD7EB4" w:rsidP="007A6205">
            <w:pPr>
              <w:tabs>
                <w:tab w:val="left" w:pos="1440"/>
              </w:tabs>
              <w:rPr>
                <w:rFonts w:ascii="Calibri" w:eastAsia="Calibri" w:hAnsi="Calibri" w:cs="Calibri"/>
                <w:sz w:val="22"/>
              </w:rPr>
            </w:pPr>
          </w:p>
          <w:p w:rsidR="007A6205" w:rsidRPr="00AF2880" w:rsidRDefault="007A6205" w:rsidP="007A6205">
            <w:pPr>
              <w:tabs>
                <w:tab w:val="left" w:pos="1440"/>
              </w:tabs>
              <w:rPr>
                <w:rFonts w:ascii="Calibri" w:eastAsia="Calibri" w:hAnsi="Calibri" w:cs="Calibri"/>
                <w:sz w:val="22"/>
              </w:rPr>
            </w:pPr>
            <w:r w:rsidRPr="00AF2880">
              <w:rPr>
                <w:rFonts w:ascii="Calibri" w:eastAsia="Calibri" w:hAnsi="Calibri" w:cs="Calibri"/>
                <w:sz w:val="22"/>
              </w:rPr>
              <w:t>3C: Support conclusions using scientific reasoning.</w:t>
            </w:r>
          </w:p>
          <w:p w:rsidR="007A6205" w:rsidRPr="00AF2880" w:rsidRDefault="007A6205" w:rsidP="007A6205">
            <w:pPr>
              <w:tabs>
                <w:tab w:val="left" w:pos="1440"/>
              </w:tabs>
              <w:rPr>
                <w:rFonts w:ascii="Calibri" w:eastAsia="Calibri" w:hAnsi="Calibri" w:cs="Calibri"/>
                <w:sz w:val="22"/>
              </w:rPr>
            </w:pPr>
            <w:r w:rsidRPr="00AF2880">
              <w:rPr>
                <w:rFonts w:ascii="Calibri" w:eastAsia="Calibri" w:hAnsi="Calibri" w:cs="Calibri"/>
                <w:sz w:val="22"/>
              </w:rPr>
              <w:t xml:space="preserve"> </w:t>
            </w:r>
          </w:p>
          <w:p w:rsidR="007A6205" w:rsidRPr="00AF2880" w:rsidRDefault="007A6205" w:rsidP="007A6205">
            <w:pPr>
              <w:tabs>
                <w:tab w:val="left" w:pos="1440"/>
              </w:tabs>
              <w:rPr>
                <w:rFonts w:ascii="Calibri" w:eastAsia="Calibri" w:hAnsi="Calibri" w:cs="Calibri"/>
                <w:sz w:val="22"/>
              </w:rPr>
            </w:pPr>
            <w:r w:rsidRPr="00AF2880">
              <w:rPr>
                <w:rFonts w:ascii="Calibri" w:eastAsia="Calibri" w:hAnsi="Calibri" w:cs="Calibri"/>
                <w:sz w:val="22"/>
              </w:rPr>
              <w:t xml:space="preserve"> </w:t>
            </w:r>
          </w:p>
        </w:tc>
        <w:tc>
          <w:tcPr>
            <w:tcW w:w="4725" w:type="dxa"/>
            <w:tcBorders>
              <w:top w:val="single" w:sz="8" w:space="0" w:color="404040"/>
              <w:left w:val="single" w:sz="4" w:space="0" w:color="000000"/>
              <w:right w:val="single" w:sz="4" w:space="0" w:color="000000"/>
            </w:tcBorders>
            <w:shd w:val="clear" w:color="auto" w:fill="FFFFFF"/>
          </w:tcPr>
          <w:p w:rsidR="007A6205" w:rsidRPr="00AF2880" w:rsidRDefault="007A6205" w:rsidP="007A6205">
            <w:pPr>
              <w:tabs>
                <w:tab w:val="left" w:pos="1440"/>
              </w:tabs>
              <w:rPr>
                <w:rFonts w:ascii="Calibri" w:eastAsia="Calibri" w:hAnsi="Calibri" w:cs="Calibri"/>
                <w:sz w:val="22"/>
              </w:rPr>
            </w:pPr>
            <w:r w:rsidRPr="00AF2880">
              <w:rPr>
                <w:rFonts w:ascii="Calibri" w:eastAsia="Calibri" w:hAnsi="Calibri" w:cs="Calibri"/>
                <w:sz w:val="22"/>
              </w:rPr>
              <w:t xml:space="preserve">2A: Summarize </w:t>
            </w:r>
            <w:r w:rsidR="005564C4">
              <w:rPr>
                <w:rFonts w:ascii="Calibri" w:eastAsia="Calibri" w:hAnsi="Calibri" w:cs="Calibri"/>
                <w:sz w:val="22"/>
              </w:rPr>
              <w:t xml:space="preserve">scientific </w:t>
            </w:r>
            <w:r w:rsidRPr="00AF2880">
              <w:rPr>
                <w:rFonts w:ascii="Calibri" w:eastAsia="Calibri" w:hAnsi="Calibri" w:cs="Calibri"/>
                <w:sz w:val="22"/>
              </w:rPr>
              <w:t>findings</w:t>
            </w:r>
            <w:r w:rsidR="005564C4">
              <w:rPr>
                <w:rFonts w:ascii="Calibri" w:eastAsia="Calibri" w:hAnsi="Calibri" w:cs="Calibri"/>
                <w:sz w:val="22"/>
              </w:rPr>
              <w:t xml:space="preserve"> related to the study of biology</w:t>
            </w:r>
            <w:r w:rsidRPr="00AF2880">
              <w:rPr>
                <w:rFonts w:ascii="Calibri" w:eastAsia="Calibri" w:hAnsi="Calibri" w:cs="Calibri"/>
                <w:sz w:val="22"/>
              </w:rPr>
              <w:t>.</w:t>
            </w:r>
          </w:p>
          <w:p w:rsidR="007A6205" w:rsidRPr="00AF2880" w:rsidRDefault="007A6205" w:rsidP="007A6205">
            <w:pPr>
              <w:tabs>
                <w:tab w:val="left" w:pos="1440"/>
              </w:tabs>
              <w:rPr>
                <w:rFonts w:ascii="Calibri" w:eastAsia="Calibri" w:hAnsi="Calibri" w:cs="Calibri"/>
                <w:sz w:val="22"/>
              </w:rPr>
            </w:pPr>
          </w:p>
          <w:p w:rsidR="007A6205" w:rsidRPr="00AF2880" w:rsidRDefault="007A6205" w:rsidP="007A6205">
            <w:pPr>
              <w:tabs>
                <w:tab w:val="left" w:pos="1440"/>
              </w:tabs>
              <w:rPr>
                <w:rFonts w:ascii="Calibri" w:eastAsia="Calibri" w:hAnsi="Calibri" w:cs="Calibri"/>
                <w:sz w:val="22"/>
              </w:rPr>
            </w:pPr>
            <w:r w:rsidRPr="00AF2880">
              <w:rPr>
                <w:rFonts w:ascii="Calibri" w:eastAsia="Calibri" w:hAnsi="Calibri" w:cs="Calibri"/>
                <w:sz w:val="22"/>
              </w:rPr>
              <w:t>2B: Evaluate current events articles to support knowledge on a topic</w:t>
            </w:r>
            <w:r w:rsidR="005564C4">
              <w:rPr>
                <w:rFonts w:ascii="Calibri" w:eastAsia="Calibri" w:hAnsi="Calibri" w:cs="Calibri"/>
                <w:sz w:val="22"/>
              </w:rPr>
              <w:t xml:space="preserve"> related to the study of biology</w:t>
            </w:r>
            <w:r w:rsidRPr="00AF2880">
              <w:rPr>
                <w:rFonts w:ascii="Calibri" w:eastAsia="Calibri" w:hAnsi="Calibri" w:cs="Calibri"/>
                <w:sz w:val="22"/>
              </w:rPr>
              <w:t>.</w:t>
            </w:r>
          </w:p>
          <w:p w:rsidR="007A6205" w:rsidRPr="00AF2880" w:rsidRDefault="007A6205" w:rsidP="007A6205">
            <w:pPr>
              <w:tabs>
                <w:tab w:val="left" w:pos="1440"/>
              </w:tabs>
              <w:rPr>
                <w:rFonts w:ascii="Calibri" w:eastAsia="Calibri" w:hAnsi="Calibri" w:cs="Calibri"/>
                <w:sz w:val="22"/>
              </w:rPr>
            </w:pPr>
            <w:r w:rsidRPr="00AF2880">
              <w:rPr>
                <w:rFonts w:ascii="Calibri" w:eastAsia="Calibri" w:hAnsi="Calibri" w:cs="Calibri"/>
                <w:sz w:val="22"/>
              </w:rPr>
              <w:t xml:space="preserve"> </w:t>
            </w:r>
          </w:p>
          <w:p w:rsidR="007A6205" w:rsidRPr="00AF2880" w:rsidRDefault="007A6205" w:rsidP="007A6205">
            <w:pPr>
              <w:tabs>
                <w:tab w:val="left" w:pos="1440"/>
              </w:tabs>
              <w:rPr>
                <w:rFonts w:ascii="Calibri" w:eastAsia="Calibri" w:hAnsi="Calibri" w:cs="Calibri"/>
                <w:sz w:val="22"/>
              </w:rPr>
            </w:pPr>
          </w:p>
        </w:tc>
      </w:tr>
    </w:tbl>
    <w:p w:rsidR="00BC39D7" w:rsidRDefault="00BC39D7" w:rsidP="00BC39D7"/>
    <w:p w:rsidR="00BC39D7" w:rsidRDefault="00BC39D7" w:rsidP="00BC39D7"/>
    <w:p w:rsidR="00BC39D7" w:rsidRDefault="00BC39D7" w:rsidP="00BC39D7"/>
    <w:p w:rsidR="003F76DE" w:rsidRDefault="003F76DE">
      <w:r>
        <w:br w:type="page"/>
      </w:r>
    </w:p>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BC39D7" w:rsidRPr="00980F34" w:rsidTr="00B3090F">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BC39D7" w:rsidRPr="00980F34" w:rsidRDefault="00BC39D7" w:rsidP="00B3090F">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lastRenderedPageBreak/>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BC39D7" w:rsidRPr="00980F34" w:rsidRDefault="00BC39D7"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BC39D7" w:rsidRPr="00980F34" w:rsidRDefault="00BC39D7"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BC39D7" w:rsidRPr="00980F34" w:rsidRDefault="00BC39D7" w:rsidP="00B3090F">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BC39D7" w:rsidRPr="00980F34" w:rsidRDefault="00BC39D7" w:rsidP="00B3090F">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BC39D7" w:rsidRPr="00980F34" w:rsidTr="00B3090F">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C39D7" w:rsidRPr="00980F34" w:rsidRDefault="00BC39D7" w:rsidP="00B3090F">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BC39D7" w:rsidRPr="00980F34" w:rsidRDefault="00BC39D7" w:rsidP="00B3090F">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BC39D7" w:rsidRPr="00BC348C" w:rsidRDefault="00BC39D7" w:rsidP="00B3090F">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BC39D7"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BC39D7" w:rsidRPr="00980F34" w:rsidRDefault="00BC39D7" w:rsidP="00B3090F">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BC39D7" w:rsidRPr="00980F34" w:rsidRDefault="00BC39D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BC39D7" w:rsidRPr="00BC348C" w:rsidRDefault="00BC39D7" w:rsidP="00B3090F">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BC39D7"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9D7" w:rsidRPr="00980F34" w:rsidRDefault="00BC39D7" w:rsidP="00B3090F">
            <w:pPr>
              <w:ind w:left="120"/>
              <w:jc w:val="center"/>
              <w:rPr>
                <w:rFonts w:asciiTheme="minorHAnsi" w:eastAsia="Calibri" w:hAnsiTheme="minorHAnsi" w:cs="Calibri"/>
                <w:b/>
              </w:rPr>
            </w:pPr>
            <w:r w:rsidRPr="00980F34">
              <w:rPr>
                <w:rFonts w:asciiTheme="minorHAnsi" w:eastAsia="Calibri" w:hAnsiTheme="minorHAnsi" w:cs="Calibri"/>
                <w:b/>
              </w:rPr>
              <w:t>3</w:t>
            </w:r>
          </w:p>
          <w:p w:rsidR="00BC39D7" w:rsidRPr="00980F34" w:rsidRDefault="00BC39D7" w:rsidP="00B3090F">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BC39D7" w:rsidRPr="00980F34" w:rsidRDefault="00BC39D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BC39D7" w:rsidRPr="00BC348C" w:rsidRDefault="00BC39D7" w:rsidP="00B3090F">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BC39D7"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BC39D7" w:rsidRPr="00980F34" w:rsidRDefault="00BC39D7" w:rsidP="00B3090F">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BC39D7" w:rsidRPr="00980F34" w:rsidRDefault="00BC39D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BC39D7" w:rsidRPr="00BC348C" w:rsidRDefault="00BC39D7" w:rsidP="00B3090F">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BC39D7"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9D7" w:rsidRPr="00980F34" w:rsidRDefault="00BC39D7" w:rsidP="00B3090F">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BC39D7" w:rsidRPr="00980F34" w:rsidRDefault="00BC39D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BC39D7" w:rsidRPr="00BC348C" w:rsidRDefault="00BC39D7" w:rsidP="00B3090F">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BC39D7"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BC39D7" w:rsidRPr="00980F34" w:rsidRDefault="00BC39D7" w:rsidP="00B3090F">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BC39D7" w:rsidRPr="00980F34" w:rsidRDefault="00BC39D7"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BC39D7" w:rsidRPr="00BC348C" w:rsidRDefault="00BC39D7" w:rsidP="00B3090F">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BC39D7" w:rsidRPr="00980F34" w:rsidTr="00B3090F">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BC39D7" w:rsidRPr="00980F34" w:rsidRDefault="00BC39D7" w:rsidP="00B3090F">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BC39D7" w:rsidRPr="00980F34" w:rsidRDefault="00BC39D7" w:rsidP="00B3090F">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BC39D7" w:rsidRPr="00BC348C" w:rsidRDefault="00BC39D7" w:rsidP="00B3090F">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BC39D7" w:rsidRDefault="00BC39D7" w:rsidP="00BC39D7"/>
    <w:p w:rsidR="00C408B9" w:rsidRDefault="00C408B9"/>
    <w:sectPr w:rsidR="00C408B9"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02"/>
    <w:multiLevelType w:val="multilevel"/>
    <w:tmpl w:val="353CC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D7"/>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0D56"/>
    <w:rsid w:val="00255383"/>
    <w:rsid w:val="00260939"/>
    <w:rsid w:val="0026097F"/>
    <w:rsid w:val="00267EE1"/>
    <w:rsid w:val="0027741C"/>
    <w:rsid w:val="0028221F"/>
    <w:rsid w:val="0028287A"/>
    <w:rsid w:val="00290067"/>
    <w:rsid w:val="00290108"/>
    <w:rsid w:val="00290D52"/>
    <w:rsid w:val="00295227"/>
    <w:rsid w:val="0029752F"/>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1D73"/>
    <w:rsid w:val="003C6D58"/>
    <w:rsid w:val="003C7967"/>
    <w:rsid w:val="003D29E8"/>
    <w:rsid w:val="003D31CB"/>
    <w:rsid w:val="003D362C"/>
    <w:rsid w:val="003D4C81"/>
    <w:rsid w:val="003D6D04"/>
    <w:rsid w:val="003F36D7"/>
    <w:rsid w:val="003F523C"/>
    <w:rsid w:val="003F76DE"/>
    <w:rsid w:val="00401C19"/>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3C05"/>
    <w:rsid w:val="004F532B"/>
    <w:rsid w:val="00504ED5"/>
    <w:rsid w:val="00505CF4"/>
    <w:rsid w:val="0050766B"/>
    <w:rsid w:val="005105B9"/>
    <w:rsid w:val="005125DA"/>
    <w:rsid w:val="00514D6C"/>
    <w:rsid w:val="00515AC5"/>
    <w:rsid w:val="00522986"/>
    <w:rsid w:val="00525EE1"/>
    <w:rsid w:val="005269C8"/>
    <w:rsid w:val="00531951"/>
    <w:rsid w:val="00534F08"/>
    <w:rsid w:val="00544B8D"/>
    <w:rsid w:val="00546104"/>
    <w:rsid w:val="005564C4"/>
    <w:rsid w:val="00564E26"/>
    <w:rsid w:val="00571D1A"/>
    <w:rsid w:val="0058557C"/>
    <w:rsid w:val="00586244"/>
    <w:rsid w:val="00587A96"/>
    <w:rsid w:val="0059457E"/>
    <w:rsid w:val="00595C62"/>
    <w:rsid w:val="00595F6B"/>
    <w:rsid w:val="00597973"/>
    <w:rsid w:val="005A19B0"/>
    <w:rsid w:val="005A5F7E"/>
    <w:rsid w:val="005A6A8D"/>
    <w:rsid w:val="005A723A"/>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A6205"/>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6D02"/>
    <w:rsid w:val="00856F89"/>
    <w:rsid w:val="0085757C"/>
    <w:rsid w:val="008624D5"/>
    <w:rsid w:val="00864BEB"/>
    <w:rsid w:val="00874311"/>
    <w:rsid w:val="00874AFA"/>
    <w:rsid w:val="00895B81"/>
    <w:rsid w:val="008A0A0D"/>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84BD3"/>
    <w:rsid w:val="00992E94"/>
    <w:rsid w:val="00996139"/>
    <w:rsid w:val="00997FB8"/>
    <w:rsid w:val="009A2444"/>
    <w:rsid w:val="009A2BBB"/>
    <w:rsid w:val="009A30AD"/>
    <w:rsid w:val="009A3EF3"/>
    <w:rsid w:val="009A5B7B"/>
    <w:rsid w:val="009A717A"/>
    <w:rsid w:val="009B4A51"/>
    <w:rsid w:val="009C0937"/>
    <w:rsid w:val="009C1643"/>
    <w:rsid w:val="009C36F7"/>
    <w:rsid w:val="009C4931"/>
    <w:rsid w:val="009C4E40"/>
    <w:rsid w:val="009C6843"/>
    <w:rsid w:val="009D7BE7"/>
    <w:rsid w:val="009E4277"/>
    <w:rsid w:val="009F0392"/>
    <w:rsid w:val="009F1901"/>
    <w:rsid w:val="009F51B9"/>
    <w:rsid w:val="00A03AAE"/>
    <w:rsid w:val="00A07FD3"/>
    <w:rsid w:val="00A1503A"/>
    <w:rsid w:val="00A1695E"/>
    <w:rsid w:val="00A244AD"/>
    <w:rsid w:val="00A25CF1"/>
    <w:rsid w:val="00A26D8F"/>
    <w:rsid w:val="00A321D0"/>
    <w:rsid w:val="00A33AE7"/>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1FFC"/>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2880"/>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39D7"/>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D7EB4"/>
    <w:rsid w:val="00CE09D3"/>
    <w:rsid w:val="00CE5242"/>
    <w:rsid w:val="00CE66F9"/>
    <w:rsid w:val="00CE7474"/>
    <w:rsid w:val="00CF6E49"/>
    <w:rsid w:val="00D0462A"/>
    <w:rsid w:val="00D0700B"/>
    <w:rsid w:val="00D1274F"/>
    <w:rsid w:val="00D13877"/>
    <w:rsid w:val="00D41B71"/>
    <w:rsid w:val="00D422F5"/>
    <w:rsid w:val="00D43928"/>
    <w:rsid w:val="00D45C83"/>
    <w:rsid w:val="00D46F86"/>
    <w:rsid w:val="00D47707"/>
    <w:rsid w:val="00D515C6"/>
    <w:rsid w:val="00D576C9"/>
    <w:rsid w:val="00D61956"/>
    <w:rsid w:val="00D62E6B"/>
    <w:rsid w:val="00D6419C"/>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159"/>
    <w:rsid w:val="00F71C20"/>
    <w:rsid w:val="00F7576C"/>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87B4-4007-4360-84D2-1430AA04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39D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9D7"/>
    <w:rPr>
      <w:rFonts w:ascii="Arial" w:eastAsia="Times New Roman" w:hAnsi="Arial" w:cs="Times New Roman"/>
      <w:b/>
      <w:sz w:val="18"/>
      <w:szCs w:val="20"/>
    </w:rPr>
  </w:style>
  <w:style w:type="paragraph" w:styleId="NoSpacing">
    <w:name w:val="No Spacing"/>
    <w:link w:val="NoSpacingChar"/>
    <w:uiPriority w:val="1"/>
    <w:qFormat/>
    <w:rsid w:val="00BC39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39D7"/>
    <w:rPr>
      <w:rFonts w:eastAsiaTheme="minorEastAsia"/>
      <w:lang w:eastAsia="ja-JP"/>
    </w:rPr>
  </w:style>
  <w:style w:type="character" w:styleId="Hyperlink">
    <w:name w:val="Hyperlink"/>
    <w:basedOn w:val="DefaultParagraphFont"/>
    <w:uiPriority w:val="99"/>
    <w:unhideWhenUsed/>
    <w:rsid w:val="00BC39D7"/>
    <w:rPr>
      <w:color w:val="0563C1" w:themeColor="hyperlink"/>
      <w:u w:val="single"/>
    </w:rPr>
  </w:style>
  <w:style w:type="table" w:styleId="MediumShading1">
    <w:name w:val="Medium Shading 1"/>
    <w:basedOn w:val="TableNormal"/>
    <w:uiPriority w:val="63"/>
    <w:rsid w:val="00BC39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BC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public/courses/teachers_corner/211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ience.dmschool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ding.dmschools.or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0559-D004-4EA9-8FE5-F52D7117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4348</Words>
  <Characters>24788</Characters>
  <Application>Microsoft Office Word</Application>
  <DocSecurity>0</DocSecurity>
  <Lines>206</Lines>
  <Paragraphs>58</Paragraphs>
  <ScaleCrop>false</ScaleCrop>
  <Company>Des Moines Public Schools</Company>
  <LinksUpToDate>false</LinksUpToDate>
  <CharactersWithSpaces>29078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AP Biology:                Des Moines Public Schools</dc:title>
  <dc:subject/>
  <dc:creator>Graeber, Amber</dc:creator>
  <cp:keywords/>
  <dc:description/>
  <cp:lastModifiedBy>Graeber, Amber</cp:lastModifiedBy>
  <cp:revision>20</cp:revision>
  <dcterms:created xsi:type="dcterms:W3CDTF">2017-06-03T21:59:00Z</dcterms:created>
  <dcterms:modified xsi:type="dcterms:W3CDTF">2017-06-12T18:43:00Z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400307064</vt:i4>
  </property>
  <property fmtid="{D5CDD505-2E9C-101B-9397-08002B2CF9AE}" pid="3" name="_NewReviewCycle">
    <vt:lpwstr/>
  </property>
  <property fmtid="{D5CDD505-2E9C-101B-9397-08002B2CF9AE}" pid="4" name="_EmailSubject">
    <vt:lpwstr>science - AP Curriculum Guides</vt:lpwstr>
  </property>
  <property fmtid="{D5CDD505-2E9C-101B-9397-08002B2CF9AE}" pid="5" name="_AuthorEmail">
    <vt:lpwstr>amber.graeber@dmschools.org</vt:lpwstr>
  </property>
  <property fmtid="{D5CDD505-2E9C-101B-9397-08002B2CF9AE}" pid="6" name="_AuthorEmailDisplayName">
    <vt:lpwstr>Graeber, Amber</vt:lpwstr>
  </property>
</Properties>
</file>