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6B3D" w14:textId="48FDC0A0" w:rsidR="00810991" w:rsidRPr="00DE7CC7" w:rsidRDefault="00723B50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D05FEF" wp14:editId="173F302A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4152900" cy="1885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88208" w14:textId="09E117C0" w:rsidR="00F5668E" w:rsidRDefault="00F5668E" w:rsidP="008109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BF1BD" wp14:editId="3AA9EF33">
                                  <wp:extent cx="2955851" cy="1218117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2250" cy="122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05F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0.5pt;margin-top:4.5pt;width:327pt;height:148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" fillcolor="white [3212]" strokecolor="white [3212]" strokeweight=".5pt">
                <v:textbox>
                  <w:txbxContent>
                    <w:p w14:paraId="3B788208" w14:textId="09E117C0" w:rsidR="00F5668E" w:rsidRDefault="00F5668E" w:rsidP="00810991">
                      <w:r>
                        <w:rPr>
                          <w:noProof/>
                        </w:rPr>
                        <w:drawing>
                          <wp:inline distT="0" distB="0" distL="0" distR="0" wp14:anchorId="2DCBF1BD" wp14:editId="3AA9EF33">
                            <wp:extent cx="2955851" cy="1218117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2250" cy="122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445E">
        <w:rPr>
          <w:rFonts w:ascii="Gill Sans MT" w:hAnsi="Gill Sans MT"/>
          <w:b/>
          <w:sz w:val="40"/>
        </w:rPr>
        <w:t>r</w:t>
      </w:r>
    </w:p>
    <w:p w14:paraId="40C4A806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36ED61B" w14:textId="3C0AB09F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E18A12C" w14:textId="2F100E5A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71EC0D3E" w14:textId="5656DFCB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BB911" wp14:editId="046D2275">
                <wp:simplePos x="0" y="0"/>
                <wp:positionH relativeFrom="margin">
                  <wp:posOffset>-244549</wp:posOffset>
                </wp:positionH>
                <wp:positionV relativeFrom="paragraph">
                  <wp:posOffset>324943</wp:posOffset>
                </wp:positionV>
                <wp:extent cx="9069572" cy="4603617"/>
                <wp:effectExtent l="0" t="0" r="1778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9572" cy="46036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1862"/>
                            </w:tblGrid>
                            <w:tr w:rsidR="00F5668E" w14:paraId="1D3E5119" w14:textId="77777777" w:rsidTr="00810991">
                              <w:tc>
                                <w:tcPr>
                                  <w:tcW w:w="1345" w:type="dxa"/>
                                  <w:tcBorders>
                                    <w:right w:val="dotted" w:sz="36" w:space="0" w:color="E28700"/>
                                  </w:tcBorders>
                                </w:tcPr>
                                <w:p w14:paraId="6A3A1A37" w14:textId="77777777" w:rsidR="00F5668E" w:rsidRDefault="00F5668E"/>
                              </w:tc>
                              <w:tc>
                                <w:tcPr>
                                  <w:tcW w:w="11862" w:type="dxa"/>
                                  <w:tcBorders>
                                    <w:left w:val="dotted" w:sz="36" w:space="0" w:color="E28700"/>
                                  </w:tcBorders>
                                </w:tcPr>
                                <w:p w14:paraId="520C90A3" w14:textId="77777777" w:rsidR="00F5668E" w:rsidRDefault="00F5668E"/>
                                <w:p w14:paraId="242270CF" w14:textId="77777777" w:rsidR="00F5668E" w:rsidRDefault="00F5668E" w:rsidP="00810991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39A05257" w14:textId="49DEDD1B" w:rsidR="00F5668E" w:rsidRPr="006E66E2" w:rsidRDefault="00F5668E" w:rsidP="00810991">
                                  <w:pP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>Biology Guide</w:t>
                                  </w:r>
                                </w:p>
                                <w:p w14:paraId="4EE55C6A" w14:textId="2D97B036" w:rsidR="00F5668E" w:rsidRDefault="00F5668E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  <w:t>2022-2023</w:t>
                                  </w:r>
                                </w:p>
                                <w:p w14:paraId="2F4FCD74" w14:textId="171371FC" w:rsidR="006A72D1" w:rsidRDefault="00976362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  <w:t>S</w:t>
                                  </w:r>
                                  <w:r w:rsidR="00194793"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  <w:t xml:space="preserve"> 203/204</w:t>
                                  </w:r>
                                  <w:r w:rsidR="002A0DDB"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  <w:t xml:space="preserve"> &amp; SCI 203</w:t>
                                  </w:r>
                                  <w:r w:rsidR="000C3BE7"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  <w:t>0/2040</w:t>
                                  </w:r>
                                </w:p>
                                <w:p w14:paraId="2D11C1A3" w14:textId="2F8F39ED" w:rsidR="00F5668E" w:rsidRPr="006E66E2" w:rsidRDefault="00F5668E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9FF79" w14:textId="77777777" w:rsidR="00F5668E" w:rsidRDefault="00F5668E" w:rsidP="00855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BB91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19.25pt;margin-top:25.6pt;width:714.15pt;height:36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" filled="f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1862"/>
                      </w:tblGrid>
                      <w:tr w:rsidR="00F5668E" w14:paraId="1D3E5119" w14:textId="77777777" w:rsidTr="00810991">
                        <w:tc>
                          <w:tcPr>
                            <w:tcW w:w="1345" w:type="dxa"/>
                            <w:tcBorders>
                              <w:right w:val="dotted" w:sz="36" w:space="0" w:color="E28700"/>
                            </w:tcBorders>
                          </w:tcPr>
                          <w:p w14:paraId="6A3A1A37" w14:textId="77777777" w:rsidR="00F5668E" w:rsidRDefault="00F5668E"/>
                        </w:tc>
                        <w:tc>
                          <w:tcPr>
                            <w:tcW w:w="11862" w:type="dxa"/>
                            <w:tcBorders>
                              <w:left w:val="dotted" w:sz="36" w:space="0" w:color="E28700"/>
                            </w:tcBorders>
                          </w:tcPr>
                          <w:p w14:paraId="520C90A3" w14:textId="77777777" w:rsidR="00F5668E" w:rsidRDefault="00F5668E"/>
                          <w:p w14:paraId="242270CF" w14:textId="77777777" w:rsidR="00F5668E" w:rsidRDefault="00F5668E" w:rsidP="00810991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39A05257" w14:textId="49DEDD1B" w:rsidR="00F5668E" w:rsidRPr="006E66E2" w:rsidRDefault="00F5668E" w:rsidP="00810991">
                            <w:pP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Biology Guide</w:t>
                            </w:r>
                          </w:p>
                          <w:p w14:paraId="4EE55C6A" w14:textId="2D97B036" w:rsidR="00F5668E" w:rsidRDefault="00F5668E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  <w:t>2022-2023</w:t>
                            </w:r>
                          </w:p>
                          <w:p w14:paraId="2F4FCD74" w14:textId="171371FC" w:rsidR="006A72D1" w:rsidRDefault="00976362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  <w:t>S</w:t>
                            </w:r>
                            <w:r w:rsidR="00194793"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  <w:t>CI</w:t>
                            </w:r>
                            <w: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  <w:t xml:space="preserve"> 203/204</w:t>
                            </w:r>
                            <w:r w:rsidR="002A0DDB"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  <w:t xml:space="preserve"> &amp; SCI 203</w:t>
                            </w:r>
                            <w:r w:rsidR="000C3BE7"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  <w:t>0/2040</w:t>
                            </w:r>
                          </w:p>
                          <w:p w14:paraId="2D11C1A3" w14:textId="2F8F39ED" w:rsidR="00F5668E" w:rsidRPr="006E66E2" w:rsidRDefault="00F5668E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7AB9FF79" w14:textId="77777777" w:rsidR="00F5668E" w:rsidRDefault="00F5668E" w:rsidP="008559F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4F1D2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297DC727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94DF00B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1DFEBDC6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0C31E5C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6870898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405A207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C9D710A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1F0682B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7D1B0D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227B47A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6E78E067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966D65" wp14:editId="4FEF954E">
                <wp:simplePos x="0" y="0"/>
                <wp:positionH relativeFrom="margin">
                  <wp:align>right</wp:align>
                </wp:positionH>
                <wp:positionV relativeFrom="paragraph">
                  <wp:posOffset>132355</wp:posOffset>
                </wp:positionV>
                <wp:extent cx="6018530" cy="1364615"/>
                <wp:effectExtent l="0" t="0" r="2032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136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0C7C5" w14:textId="77777777" w:rsidR="00F5668E" w:rsidRPr="00D274C3" w:rsidRDefault="00701223" w:rsidP="00810991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</w:pPr>
                            <w:hyperlink r:id="rId13" w:history="1">
                              <w:r w:rsidR="00F5668E" w:rsidRPr="00D274C3">
                                <w:rPr>
                                  <w:rStyle w:val="Hyperlink"/>
                                  <w:rFonts w:ascii="Garamond" w:hAnsi="Garamond"/>
                                  <w:sz w:val="36"/>
                                  <w:szCs w:val="24"/>
                                </w:rPr>
                                <w:t>http://grading.dmschools.org</w:t>
                              </w:r>
                            </w:hyperlink>
                            <w:r w:rsidR="00F5668E" w:rsidRPr="00D274C3"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14:paraId="440CBEA3" w14:textId="4573551C" w:rsidR="00F5668E" w:rsidRPr="00D274C3" w:rsidRDefault="00701223" w:rsidP="00810991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</w:pPr>
                            <w:hyperlink r:id="rId14" w:history="1">
                              <w:r w:rsidR="00F5668E" w:rsidRPr="006D453D">
                                <w:rPr>
                                  <w:rStyle w:val="Hyperlink"/>
                                  <w:rFonts w:ascii="Garamond" w:hAnsi="Garamond"/>
                                  <w:sz w:val="36"/>
                                  <w:szCs w:val="24"/>
                                </w:rPr>
                                <w:t>http://science.dmschools.org</w:t>
                              </w:r>
                            </w:hyperlink>
                          </w:p>
                          <w:p w14:paraId="37FA4689" w14:textId="77777777" w:rsidR="00F5668E" w:rsidRPr="00D274C3" w:rsidRDefault="00F5668E" w:rsidP="00810991">
                            <w:pPr>
                              <w:jc w:val="right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6D65" id="Text Box 14" o:spid="_x0000_s1028" type="#_x0000_t202" style="position:absolute;margin-left:422.7pt;margin-top:10.4pt;width:473.9pt;height:107.45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" fillcolor="white [3212]" strokecolor="white [3212]" strokeweight=".5pt">
                <v:textbox>
                  <w:txbxContent>
                    <w:p w14:paraId="6650C7C5" w14:textId="77777777" w:rsidR="00F5668E" w:rsidRPr="00D274C3" w:rsidRDefault="000C3BE7" w:rsidP="00810991">
                      <w:pPr>
                        <w:jc w:val="right"/>
                        <w:rPr>
                          <w:rFonts w:ascii="Garamond" w:hAnsi="Garamond"/>
                          <w:sz w:val="36"/>
                          <w:szCs w:val="24"/>
                        </w:rPr>
                      </w:pPr>
                      <w:hyperlink r:id="rId15" w:history="1">
                        <w:r w:rsidR="00F5668E" w:rsidRPr="00D274C3">
                          <w:rPr>
                            <w:rStyle w:val="Hyperlink"/>
                            <w:rFonts w:ascii="Garamond" w:hAnsi="Garamond"/>
                            <w:sz w:val="36"/>
                            <w:szCs w:val="24"/>
                          </w:rPr>
                          <w:t>http://grading.dmschools.org</w:t>
                        </w:r>
                      </w:hyperlink>
                      <w:r w:rsidR="00F5668E" w:rsidRPr="00D274C3">
                        <w:rPr>
                          <w:rFonts w:ascii="Garamond" w:hAnsi="Garamond"/>
                          <w:sz w:val="36"/>
                          <w:szCs w:val="24"/>
                        </w:rPr>
                        <w:t xml:space="preserve"> </w:t>
                      </w:r>
                    </w:p>
                    <w:p w14:paraId="440CBEA3" w14:textId="4573551C" w:rsidR="00F5668E" w:rsidRPr="00D274C3" w:rsidRDefault="000C3BE7" w:rsidP="00810991">
                      <w:pPr>
                        <w:jc w:val="right"/>
                        <w:rPr>
                          <w:rFonts w:ascii="Garamond" w:hAnsi="Garamond"/>
                          <w:sz w:val="36"/>
                          <w:szCs w:val="24"/>
                        </w:rPr>
                      </w:pPr>
                      <w:hyperlink r:id="rId16" w:history="1">
                        <w:r w:rsidR="00F5668E" w:rsidRPr="006D453D">
                          <w:rPr>
                            <w:rStyle w:val="Hyperlink"/>
                            <w:rFonts w:ascii="Garamond" w:hAnsi="Garamond"/>
                            <w:sz w:val="36"/>
                            <w:szCs w:val="24"/>
                          </w:rPr>
                          <w:t>http://science.dmschools.org</w:t>
                        </w:r>
                      </w:hyperlink>
                    </w:p>
                    <w:p w14:paraId="37FA4689" w14:textId="77777777" w:rsidR="00F5668E" w:rsidRPr="00D274C3" w:rsidRDefault="00F5668E" w:rsidP="00810991">
                      <w:pPr>
                        <w:jc w:val="right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5D09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476036C1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121544B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06AB9458" w14:textId="77777777" w:rsidR="00810991" w:rsidRPr="00DE7CC7" w:rsidRDefault="00810991" w:rsidP="0027193A">
      <w:pPr>
        <w:jc w:val="right"/>
        <w:rPr>
          <w:rFonts w:ascii="Gill Sans MT" w:hAnsi="Gill Sans MT"/>
        </w:rPr>
      </w:pPr>
    </w:p>
    <w:p w14:paraId="5EE79075" w14:textId="77777777" w:rsidR="00E177DB" w:rsidRDefault="005C262F" w:rsidP="002A4D90">
      <w:pPr>
        <w:tabs>
          <w:tab w:val="left" w:pos="5715"/>
          <w:tab w:val="center" w:pos="7200"/>
        </w:tabs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ab/>
      </w:r>
    </w:p>
    <w:p w14:paraId="359B71D4" w14:textId="5E2C272B" w:rsidR="00F10965" w:rsidRDefault="002A4D90" w:rsidP="002A4D90">
      <w:pPr>
        <w:tabs>
          <w:tab w:val="left" w:pos="5715"/>
          <w:tab w:val="center" w:pos="7200"/>
        </w:tabs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ab/>
      </w:r>
    </w:p>
    <w:p w14:paraId="54D492E6" w14:textId="77777777" w:rsidR="004A291D" w:rsidRDefault="004A291D" w:rsidP="007A2E79">
      <w:pPr>
        <w:ind w:firstLine="720"/>
        <w:rPr>
          <w:rFonts w:ascii="Gill Sans MT" w:hAnsi="Gill Sans MT"/>
          <w:sz w:val="28"/>
        </w:rPr>
      </w:pPr>
    </w:p>
    <w:p w14:paraId="16B607EA" w14:textId="7C293B4A" w:rsidR="00566C5A" w:rsidRPr="0090079B" w:rsidRDefault="008B70E4">
      <w:pPr>
        <w:rPr>
          <w:rFonts w:ascii="Gill Sans MT" w:hAnsi="Gill Sans MT"/>
          <w:b/>
          <w:color w:val="002060"/>
          <w:sz w:val="32"/>
          <w:szCs w:val="24"/>
        </w:rPr>
      </w:pPr>
      <w:r w:rsidRPr="0090079B">
        <w:rPr>
          <w:rFonts w:ascii="Gill Sans MT" w:hAnsi="Gill Sans MT"/>
          <w:b/>
          <w:color w:val="002060"/>
          <w:sz w:val="32"/>
          <w:szCs w:val="24"/>
        </w:rPr>
        <w:t>Foreword</w:t>
      </w:r>
    </w:p>
    <w:p w14:paraId="4B32DA76" w14:textId="26578BD9" w:rsidR="00540DE9" w:rsidRPr="0090079B" w:rsidRDefault="00603D44" w:rsidP="0090079B">
      <w:pPr>
        <w:pStyle w:val="ListParagraph"/>
        <w:numPr>
          <w:ilvl w:val="0"/>
          <w:numId w:val="17"/>
        </w:numPr>
        <w:spacing w:after="160" w:line="259" w:lineRule="auto"/>
        <w:rPr>
          <w:rFonts w:ascii="Gill Sans MT" w:hAnsi="Gill Sans MT"/>
          <w:color w:val="002060"/>
          <w:sz w:val="20"/>
          <w:szCs w:val="20"/>
        </w:rPr>
      </w:pPr>
      <w:r w:rsidRPr="0090079B">
        <w:rPr>
          <w:rFonts w:ascii="Gill Sans MT" w:hAnsi="Gill Sans MT"/>
          <w:color w:val="002060"/>
          <w:sz w:val="20"/>
          <w:szCs w:val="20"/>
        </w:rPr>
        <w:t>Foreword</w:t>
      </w:r>
      <w:r w:rsidR="00540DE9" w:rsidRPr="0090079B">
        <w:rPr>
          <w:rFonts w:ascii="Gill Sans MT" w:hAnsi="Gill Sans MT"/>
          <w:color w:val="002060"/>
          <w:sz w:val="20"/>
          <w:szCs w:val="20"/>
        </w:rPr>
        <w:t xml:space="preserve"> includes purpose as well as what can be expected from the guide. (How to use this document…)</w:t>
      </w:r>
    </w:p>
    <w:p w14:paraId="78F3B47C" w14:textId="3C85BEE9" w:rsidR="00540DE9" w:rsidRPr="0090079B" w:rsidRDefault="00540DE9" w:rsidP="0090079B">
      <w:pPr>
        <w:pStyle w:val="ListParagraph"/>
        <w:numPr>
          <w:ilvl w:val="0"/>
          <w:numId w:val="17"/>
        </w:numPr>
        <w:spacing w:after="160" w:line="259" w:lineRule="auto"/>
        <w:rPr>
          <w:rFonts w:ascii="Gill Sans MT" w:hAnsi="Gill Sans MT"/>
          <w:color w:val="002060"/>
          <w:sz w:val="20"/>
          <w:szCs w:val="20"/>
        </w:rPr>
      </w:pPr>
      <w:r w:rsidRPr="0090079B">
        <w:rPr>
          <w:rFonts w:ascii="Gill Sans MT" w:hAnsi="Gill Sans MT"/>
          <w:color w:val="002060"/>
          <w:sz w:val="20"/>
          <w:szCs w:val="20"/>
        </w:rPr>
        <w:t>Explains what expectations are for teacher action</w:t>
      </w:r>
    </w:p>
    <w:p w14:paraId="4BD8E5FD" w14:textId="0106B986" w:rsidR="00116242" w:rsidRPr="00CD2788" w:rsidRDefault="00116242" w:rsidP="00116242">
      <w:pPr>
        <w:rPr>
          <w:rFonts w:ascii="Gill Sans MT" w:hAnsi="Gill Sans MT"/>
          <w:b/>
          <w:color w:val="17365D" w:themeColor="text2" w:themeShade="BF"/>
          <w:sz w:val="28"/>
          <w:szCs w:val="28"/>
        </w:rPr>
      </w:pPr>
      <w:r w:rsidRPr="002C2AA3">
        <w:rPr>
          <w:rFonts w:ascii="Gill Sans MT" w:hAnsi="Gill Sans MT"/>
          <w:b/>
          <w:color w:val="17365D" w:themeColor="text2" w:themeShade="BF"/>
          <w:sz w:val="28"/>
          <w:szCs w:val="28"/>
        </w:rPr>
        <w:t>How to use this document:</w:t>
      </w:r>
      <w:r w:rsidRPr="00CD2788">
        <w:rPr>
          <w:rFonts w:ascii="Gill Sans MT" w:hAnsi="Gill Sans MT"/>
          <w:b/>
          <w:color w:val="17365D" w:themeColor="text2" w:themeShade="BF"/>
          <w:sz w:val="28"/>
          <w:szCs w:val="28"/>
        </w:rPr>
        <w:t xml:space="preserve"> </w:t>
      </w:r>
    </w:p>
    <w:p w14:paraId="5AFBF473" w14:textId="110C0553" w:rsidR="00116242" w:rsidRPr="00CD2788" w:rsidRDefault="00116242" w:rsidP="00116242">
      <w:pPr>
        <w:rPr>
          <w:rFonts w:ascii="Garamond" w:hAnsi="Garamond"/>
          <w:b/>
          <w:i/>
          <w:color w:val="17365D" w:themeColor="text2" w:themeShade="BF"/>
          <w:sz w:val="28"/>
          <w:szCs w:val="28"/>
        </w:rPr>
      </w:pPr>
      <w:r w:rsidRPr="00CD2788">
        <w:rPr>
          <w:rFonts w:ascii="Garamond" w:hAnsi="Garamond"/>
          <w:b/>
          <w:color w:val="17365D" w:themeColor="text2" w:themeShade="BF"/>
          <w:sz w:val="28"/>
          <w:szCs w:val="28"/>
        </w:rPr>
        <w:t xml:space="preserve">This curriculum guide is </w:t>
      </w:r>
      <w:r w:rsidRPr="00CD2788">
        <w:rPr>
          <w:rFonts w:ascii="Garamond" w:hAnsi="Garamond"/>
          <w:b/>
          <w:i/>
          <w:color w:val="17365D" w:themeColor="text2" w:themeShade="BF"/>
          <w:sz w:val="28"/>
          <w:szCs w:val="28"/>
        </w:rPr>
        <w:t>not…</w:t>
      </w:r>
      <w:r w:rsidR="00A1036E">
        <w:rPr>
          <w:rFonts w:ascii="Garamond" w:hAnsi="Garamond"/>
          <w:b/>
          <w:i/>
          <w:color w:val="17365D" w:themeColor="text2" w:themeShade="BF"/>
          <w:sz w:val="28"/>
          <w:szCs w:val="28"/>
        </w:rPr>
        <w:t xml:space="preserve"> </w:t>
      </w:r>
    </w:p>
    <w:p w14:paraId="0EDDBBF1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A lock-step instructional guide detailing exactly when and how you teach.</w:t>
      </w:r>
    </w:p>
    <w:p w14:paraId="6B7FD00F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Meant to restrict your creativity as a teacher.</w:t>
      </w:r>
    </w:p>
    <w:p w14:paraId="215DC28B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4"/>
          <w:szCs w:val="24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A ceiling of what your students can learn, nor a set of unattainable goals.</w:t>
      </w:r>
    </w:p>
    <w:p w14:paraId="24FD01F9" w14:textId="0829899E" w:rsidR="00116242" w:rsidRPr="00CD2788" w:rsidRDefault="00116242" w:rsidP="00116242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Instead, the curriculum guide </w:t>
      </w:r>
      <w:r w:rsidRPr="00CD2788">
        <w:rPr>
          <w:rFonts w:ascii="Garamond" w:eastAsia="Times New Roman" w:hAnsi="Garamond" w:cs="Arial"/>
          <w:b/>
          <w:bCs/>
          <w:i/>
          <w:iCs/>
          <w:color w:val="17365D" w:themeColor="text2" w:themeShade="BF"/>
          <w:sz w:val="36"/>
          <w:szCs w:val="36"/>
        </w:rPr>
        <w:t>is</w:t>
      </w: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meant to be a common vision for student learning and a set of </w:t>
      </w:r>
      <w:r w:rsidR="00B0734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>targets and success criteria</w:t>
      </w:r>
      <w:r w:rsidR="0011518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directed related to </w:t>
      </w:r>
      <w:r w:rsidR="00C03BF0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>grade-level</w:t>
      </w:r>
      <w:r w:rsidR="0011518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standards</w:t>
      </w: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by which to measure and report student progress and provide meaningful feedback.</w:t>
      </w:r>
      <w:r w:rsidRPr="00CD2788">
        <w:rPr>
          <w:rFonts w:ascii="Arial" w:eastAsia="Times New Roman" w:hAnsi="Arial" w:cs="Arial"/>
          <w:color w:val="17365D" w:themeColor="text2" w:themeShade="BF"/>
          <w:sz w:val="24"/>
          <w:szCs w:val="24"/>
        </w:rPr>
        <w:br/>
      </w:r>
      <w:r w:rsidRPr="00CD2788">
        <w:rPr>
          <w:rFonts w:ascii="Arial" w:eastAsia="Times New Roman" w:hAnsi="Arial" w:cs="Arial"/>
          <w:color w:val="17365D" w:themeColor="text2" w:themeShade="BF"/>
          <w:sz w:val="24"/>
          <w:szCs w:val="24"/>
        </w:rPr>
        <w:br/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The curriculum guide outlines </w:t>
      </w:r>
      <w:r w:rsidR="003E261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the learning that is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</w:t>
      </w:r>
      <w:r w:rsidRPr="00CD2788">
        <w:rPr>
          <w:rFonts w:ascii="Garamond" w:eastAsia="Times New Roman" w:hAnsi="Garamond" w:cs="Arial"/>
          <w:b/>
          <w:bCs/>
          <w:color w:val="17365D" w:themeColor="text2" w:themeShade="BF"/>
          <w:sz w:val="28"/>
          <w:szCs w:val="28"/>
        </w:rPr>
        <w:t>most essential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for student </w:t>
      </w:r>
      <w:r w:rsidR="008566D2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success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; it is our district’s guaranteed and viable curriculum. The expectation is that every student in our district, regardless of school or classroom, will </w:t>
      </w:r>
      <w:r w:rsidR="00366C90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have access to and</w:t>
      </w:r>
      <w:r w:rsidR="00E57B5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learn</w:t>
      </w:r>
      <w:r w:rsidR="009248CB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t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hese </w:t>
      </w:r>
      <w:r w:rsidR="009248CB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targets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. As the classroom teacher, you should use the curriculum guide to help you to decide how to scaffold up to the learning </w:t>
      </w:r>
      <w:r w:rsidR="00D90146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targets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and extend your students’ learning beyond them.</w:t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t xml:space="preserve"> </w:t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br/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br/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Within this document</w:t>
      </w:r>
      <w:r w:rsidR="00F715E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,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you will find a foundational structure for planning </w:t>
      </w:r>
      <w:r w:rsidR="000F42B7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sequential 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instruction in the classroom which can be supplemented with materials from any number of </w:t>
      </w:r>
      <w:r w:rsidR="003F69DE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the linked re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sources</w:t>
      </w:r>
      <w:r w:rsidR="000F42B7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. </w:t>
      </w:r>
    </w:p>
    <w:p w14:paraId="19417F22" w14:textId="62ED8967" w:rsidR="00116242" w:rsidRDefault="00116242" w:rsidP="00116242">
      <w:pPr>
        <w:rPr>
          <w:rFonts w:ascii="Garamond" w:eastAsia="Times New Roman" w:hAnsi="Garamond" w:cs="Arial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Please consider this guide a living and dynamic document, subject to change and a part of a continuous feedback loop. </w:t>
      </w:r>
    </w:p>
    <w:p w14:paraId="76487D94" w14:textId="77777777" w:rsidR="008B70E4" w:rsidRDefault="008B70E4" w:rsidP="008B70E4">
      <w:pPr>
        <w:spacing w:after="160" w:line="259" w:lineRule="auto"/>
        <w:rPr>
          <w:b/>
          <w:sz w:val="20"/>
          <w:szCs w:val="20"/>
        </w:rPr>
      </w:pPr>
    </w:p>
    <w:p w14:paraId="481E6C55" w14:textId="28246150" w:rsidR="00F548F4" w:rsidRDefault="00F548F4">
      <w:pPr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br w:type="page"/>
      </w:r>
    </w:p>
    <w:p w14:paraId="419D8A40" w14:textId="63532AEA" w:rsidR="00F10965" w:rsidRPr="00B7271D" w:rsidRDefault="008559F4" w:rsidP="00B7271D">
      <w:pPr>
        <w:pStyle w:val="Heading2"/>
      </w:pPr>
      <w:r>
        <w:lastRenderedPageBreak/>
        <w:t xml:space="preserve">Biology: </w:t>
      </w:r>
      <w:r w:rsidR="00810991" w:rsidRPr="00DE7CC7">
        <w:t>Year at a Glance</w:t>
      </w:r>
      <w:r w:rsidR="0027193A" w:rsidRPr="00DE7CC7">
        <w:t xml:space="preserve"> </w:t>
      </w:r>
    </w:p>
    <w:tbl>
      <w:tblPr>
        <w:tblStyle w:val="TableGrid"/>
        <w:tblW w:w="14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5"/>
        <w:gridCol w:w="3239"/>
        <w:gridCol w:w="3239"/>
        <w:gridCol w:w="3239"/>
        <w:gridCol w:w="3239"/>
      </w:tblGrid>
      <w:tr w:rsidR="001129B9" w:rsidRPr="00DE7CC7" w14:paraId="3DBF880F" w14:textId="71418584" w:rsidTr="50C79E8B">
        <w:trPr>
          <w:trHeight w:val="851"/>
        </w:trPr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0FA05330" w14:textId="7DDEA25A" w:rsidR="001129B9" w:rsidRPr="00E66629" w:rsidRDefault="001129B9" w:rsidP="00F05CC4">
            <w:pPr>
              <w:pStyle w:val="NoSpacing"/>
              <w:jc w:val="center"/>
              <w:rPr>
                <w:rFonts w:ascii="Gill Sans MT" w:hAnsi="Gill Sans MT"/>
                <w:b/>
                <w:sz w:val="28"/>
              </w:rPr>
            </w:pPr>
            <w:bookmarkStart w:id="0" w:name="counting100scale"/>
            <w:r>
              <w:rPr>
                <w:rFonts w:ascii="Gill Sans MT" w:hAnsi="Gill Sans MT"/>
                <w:b/>
                <w:sz w:val="28"/>
              </w:rPr>
              <w:t>Semester 1</w:t>
            </w:r>
          </w:p>
        </w:tc>
        <w:tc>
          <w:tcPr>
            <w:tcW w:w="3239" w:type="dxa"/>
            <w:shd w:val="clear" w:color="auto" w:fill="BFBFBF" w:themeFill="background1" w:themeFillShade="BF"/>
            <w:vAlign w:val="center"/>
          </w:tcPr>
          <w:p w14:paraId="14A40C37" w14:textId="53A48FB7" w:rsidR="001129B9" w:rsidRPr="002875A1" w:rsidRDefault="001129B9" w:rsidP="008559F4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Topic</w:t>
            </w:r>
            <w:r w:rsidRPr="002875A1">
              <w:rPr>
                <w:rFonts w:ascii="Gill Sans MT" w:hAnsi="Gill Sans MT"/>
                <w:b/>
              </w:rPr>
              <w:t xml:space="preserve"> 1:</w:t>
            </w:r>
            <w:r>
              <w:rPr>
                <w:rFonts w:ascii="Gill Sans MT" w:hAnsi="Gill Sans MT"/>
                <w:b/>
              </w:rPr>
              <w:t xml:space="preserve"> </w:t>
            </w:r>
            <w:r w:rsidR="00F8597F">
              <w:rPr>
                <w:rFonts w:ascii="Gill Sans MT" w:hAnsi="Gill Sans MT"/>
                <w:b/>
              </w:rPr>
              <w:t>Ecology 1</w:t>
            </w: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14:paraId="74756129" w14:textId="4E6CEA62" w:rsidR="001129B9" w:rsidRPr="008559F4" w:rsidRDefault="001129B9" w:rsidP="008559F4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Topic</w:t>
            </w:r>
            <w:r w:rsidRPr="640DBAB3">
              <w:rPr>
                <w:rFonts w:ascii="Gill Sans MT" w:hAnsi="Gill Sans MT"/>
                <w:b/>
                <w:bCs/>
              </w:rPr>
              <w:t xml:space="preserve"> 2: </w:t>
            </w:r>
            <w:r w:rsidR="00F8597F">
              <w:rPr>
                <w:rFonts w:ascii="Gill Sans MT" w:hAnsi="Gill Sans MT"/>
                <w:b/>
                <w:bCs/>
              </w:rPr>
              <w:t>Ecology 2</w:t>
            </w:r>
          </w:p>
        </w:tc>
        <w:tc>
          <w:tcPr>
            <w:tcW w:w="3239" w:type="dxa"/>
            <w:shd w:val="clear" w:color="auto" w:fill="BFBFBF" w:themeFill="background1" w:themeFillShade="BF"/>
            <w:vAlign w:val="center"/>
          </w:tcPr>
          <w:p w14:paraId="1E793B59" w14:textId="1C64039B" w:rsidR="001129B9" w:rsidRPr="640DBAB3" w:rsidRDefault="001129B9" w:rsidP="008559F4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Topic 3</w:t>
            </w:r>
            <w:r w:rsidR="00F8597F">
              <w:rPr>
                <w:rFonts w:ascii="Gill Sans MT" w:hAnsi="Gill Sans MT"/>
                <w:b/>
                <w:bCs/>
              </w:rPr>
              <w:t>: Structure and Function 1</w:t>
            </w:r>
          </w:p>
        </w:tc>
        <w:tc>
          <w:tcPr>
            <w:tcW w:w="3239" w:type="dxa"/>
            <w:shd w:val="clear" w:color="auto" w:fill="BFBFBF" w:themeFill="background1" w:themeFillShade="BF"/>
            <w:vAlign w:val="center"/>
          </w:tcPr>
          <w:p w14:paraId="79AC0034" w14:textId="2B59D6BA" w:rsidR="001129B9" w:rsidRDefault="001129B9" w:rsidP="008559F4">
            <w:pPr>
              <w:jc w:val="center"/>
              <w:rPr>
                <w:rFonts w:ascii="Gill Sans MT" w:hAnsi="Gill Sans MT"/>
                <w:b/>
                <w:bCs/>
              </w:rPr>
            </w:pPr>
            <w:r w:rsidRPr="50C79E8B">
              <w:rPr>
                <w:rFonts w:ascii="Gill Sans MT" w:hAnsi="Gill Sans MT"/>
                <w:b/>
                <w:bCs/>
              </w:rPr>
              <w:t xml:space="preserve">Topic 4: </w:t>
            </w:r>
            <w:r w:rsidR="00F8597F">
              <w:rPr>
                <w:rFonts w:ascii="Gill Sans MT" w:hAnsi="Gill Sans MT"/>
                <w:b/>
                <w:bCs/>
              </w:rPr>
              <w:t>Structure and Function 2</w:t>
            </w:r>
          </w:p>
        </w:tc>
      </w:tr>
      <w:tr w:rsidR="001129B9" w:rsidRPr="00DE7CC7" w14:paraId="7DB2FC9F" w14:textId="26D0D897" w:rsidTr="00F5668E">
        <w:trPr>
          <w:trHeight w:val="638"/>
        </w:trPr>
        <w:tc>
          <w:tcPr>
            <w:tcW w:w="1675" w:type="dxa"/>
            <w:shd w:val="clear" w:color="auto" w:fill="FFFFFF" w:themeFill="background1"/>
            <w:vAlign w:val="center"/>
          </w:tcPr>
          <w:p w14:paraId="4501928F" w14:textId="5F2941BC" w:rsidR="008559F4" w:rsidRPr="00536709" w:rsidRDefault="008559F4" w:rsidP="008559F4">
            <w:pPr>
              <w:jc w:val="center"/>
              <w:rPr>
                <w:rFonts w:ascii="Gill Sans MT" w:hAnsi="Gill Sans MT"/>
                <w:bCs/>
                <w:i/>
                <w:iCs/>
                <w:sz w:val="18"/>
                <w:szCs w:val="18"/>
              </w:rPr>
            </w:pPr>
          </w:p>
          <w:p w14:paraId="51BD4EC1" w14:textId="72EFBAB7" w:rsidR="001129B9" w:rsidRPr="00536709" w:rsidRDefault="008559F4" w:rsidP="00536709">
            <w:pPr>
              <w:jc w:val="center"/>
              <w:rPr>
                <w:rFonts w:ascii="Gill Sans MT" w:hAnsi="Gill Sans MT"/>
                <w:bCs/>
                <w:i/>
                <w:iCs/>
                <w:sz w:val="18"/>
                <w:szCs w:val="18"/>
              </w:rPr>
            </w:pPr>
            <w:r w:rsidRPr="00A000D2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>Standards Aligned</w:t>
            </w:r>
          </w:p>
        </w:tc>
        <w:tc>
          <w:tcPr>
            <w:tcW w:w="3239" w:type="dxa"/>
            <w:shd w:val="clear" w:color="auto" w:fill="BFBFBF" w:themeFill="background1" w:themeFillShade="BF"/>
            <w:vAlign w:val="center"/>
          </w:tcPr>
          <w:p w14:paraId="66832EFB" w14:textId="3E019E3E" w:rsidR="001129B9" w:rsidRPr="005C2B5E" w:rsidRDefault="00701223" w:rsidP="001D21C2">
            <w:pPr>
              <w:jc w:val="center"/>
              <w:rPr>
                <w:rFonts w:ascii="Gill Sans MT" w:hAnsi="Gill Sans MT"/>
              </w:rPr>
            </w:pPr>
            <w:hyperlink r:id="rId17" w:history="1">
              <w:r w:rsidR="00271E65" w:rsidRPr="004833BA">
                <w:rPr>
                  <w:rStyle w:val="Hyperlink"/>
                  <w:rFonts w:ascii="Gill Sans MT" w:hAnsi="Gill Sans MT"/>
                </w:rPr>
                <w:t>HS-LS2-1</w:t>
              </w:r>
            </w:hyperlink>
            <w:r w:rsidR="00271E65">
              <w:rPr>
                <w:rFonts w:ascii="Gill Sans MT" w:hAnsi="Gill Sans MT"/>
              </w:rPr>
              <w:t xml:space="preserve">, </w:t>
            </w:r>
            <w:hyperlink r:id="rId18" w:history="1">
              <w:r w:rsidR="00271E65" w:rsidRPr="004833BA">
                <w:rPr>
                  <w:rStyle w:val="Hyperlink"/>
                  <w:rFonts w:ascii="Gill Sans MT" w:hAnsi="Gill Sans MT"/>
                </w:rPr>
                <w:t>HS-LS2-2,</w:t>
              </w:r>
            </w:hyperlink>
            <w:r w:rsidR="00271E65">
              <w:rPr>
                <w:rFonts w:ascii="Gill Sans MT" w:hAnsi="Gill Sans MT"/>
              </w:rPr>
              <w:t xml:space="preserve"> </w:t>
            </w:r>
            <w:hyperlink r:id="rId19" w:history="1">
              <w:r w:rsidR="00271E65" w:rsidRPr="004833BA">
                <w:rPr>
                  <w:rStyle w:val="Hyperlink"/>
                  <w:rFonts w:ascii="Gill Sans MT" w:hAnsi="Gill Sans MT"/>
                </w:rPr>
                <w:t>HS-LS2-6</w:t>
              </w:r>
            </w:hyperlink>
            <w:r w:rsidR="00271E65">
              <w:rPr>
                <w:rFonts w:ascii="Gill Sans MT" w:hAnsi="Gill Sans MT"/>
              </w:rPr>
              <w:t xml:space="preserve">, </w:t>
            </w:r>
            <w:hyperlink r:id="rId20" w:history="1">
              <w:r w:rsidR="00271E65" w:rsidRPr="004833BA">
                <w:rPr>
                  <w:rStyle w:val="Hyperlink"/>
                  <w:rFonts w:ascii="Gill Sans MT" w:hAnsi="Gill Sans MT"/>
                </w:rPr>
                <w:t>HS-LS2-7</w:t>
              </w:r>
            </w:hyperlink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14:paraId="2751B3AF" w14:textId="0BF329E6" w:rsidR="001129B9" w:rsidRPr="005C2B5E" w:rsidRDefault="00701223" w:rsidP="001D21C2">
            <w:pPr>
              <w:jc w:val="center"/>
              <w:rPr>
                <w:rFonts w:ascii="Gill Sans MT" w:hAnsi="Gill Sans MT"/>
              </w:rPr>
            </w:pPr>
            <w:hyperlink r:id="rId21" w:history="1">
              <w:r w:rsidR="00271E65" w:rsidRPr="00645118">
                <w:rPr>
                  <w:rStyle w:val="Hyperlink"/>
                  <w:rFonts w:ascii="Gill Sans MT" w:hAnsi="Gill Sans MT"/>
                </w:rPr>
                <w:t>HS-LS1-5</w:t>
              </w:r>
            </w:hyperlink>
            <w:r w:rsidR="00271E65">
              <w:rPr>
                <w:rFonts w:ascii="Gill Sans MT" w:hAnsi="Gill Sans MT"/>
              </w:rPr>
              <w:t xml:space="preserve">, </w:t>
            </w:r>
            <w:hyperlink r:id="rId22" w:history="1">
              <w:r w:rsidR="00271E65" w:rsidRPr="00463D93">
                <w:rPr>
                  <w:rStyle w:val="Hyperlink"/>
                  <w:rFonts w:ascii="Gill Sans MT" w:hAnsi="Gill Sans MT"/>
                </w:rPr>
                <w:t>HS-LS2-4</w:t>
              </w:r>
            </w:hyperlink>
            <w:r w:rsidR="00271E65">
              <w:rPr>
                <w:rFonts w:ascii="Gill Sans MT" w:hAnsi="Gill Sans MT"/>
              </w:rPr>
              <w:t xml:space="preserve">, </w:t>
            </w:r>
            <w:hyperlink r:id="rId23" w:history="1">
              <w:r w:rsidR="00271E65" w:rsidRPr="00463D93">
                <w:rPr>
                  <w:rStyle w:val="Hyperlink"/>
                  <w:rFonts w:ascii="Gill Sans MT" w:hAnsi="Gill Sans MT"/>
                </w:rPr>
                <w:t>HS-LS2-5</w:t>
              </w:r>
            </w:hyperlink>
          </w:p>
        </w:tc>
        <w:tc>
          <w:tcPr>
            <w:tcW w:w="3239" w:type="dxa"/>
            <w:shd w:val="clear" w:color="auto" w:fill="BFBFBF" w:themeFill="background1" w:themeFillShade="BF"/>
            <w:vAlign w:val="center"/>
          </w:tcPr>
          <w:p w14:paraId="4618B4B8" w14:textId="461D18ED" w:rsidR="001129B9" w:rsidRPr="005C2B5E" w:rsidRDefault="00701223" w:rsidP="00A664FB">
            <w:pPr>
              <w:jc w:val="center"/>
              <w:rPr>
                <w:rFonts w:ascii="Gill Sans MT" w:hAnsi="Gill Sans MT"/>
              </w:rPr>
            </w:pPr>
            <w:hyperlink r:id="rId24" w:history="1">
              <w:r w:rsidR="00271E65" w:rsidRPr="004E66E2">
                <w:rPr>
                  <w:rStyle w:val="Hyperlink"/>
                  <w:rFonts w:ascii="Gill Sans MT" w:hAnsi="Gill Sans MT"/>
                </w:rPr>
                <w:t>HS-LS1-4</w:t>
              </w:r>
            </w:hyperlink>
            <w:r w:rsidR="00271E65">
              <w:rPr>
                <w:rFonts w:ascii="Gill Sans MT" w:hAnsi="Gill Sans MT"/>
              </w:rPr>
              <w:t xml:space="preserve">, </w:t>
            </w:r>
            <w:hyperlink r:id="rId25" w:history="1">
              <w:r w:rsidR="00271E65" w:rsidRPr="006479F4">
                <w:rPr>
                  <w:rStyle w:val="Hyperlink"/>
                  <w:rFonts w:ascii="Gill Sans MT" w:hAnsi="Gill Sans MT"/>
                </w:rPr>
                <w:t>HS-LS1-6</w:t>
              </w:r>
            </w:hyperlink>
            <w:r w:rsidR="00271E65">
              <w:rPr>
                <w:rFonts w:ascii="Gill Sans MT" w:hAnsi="Gill Sans MT"/>
              </w:rPr>
              <w:t xml:space="preserve">, </w:t>
            </w:r>
            <w:hyperlink r:id="rId26" w:history="1">
              <w:r w:rsidR="00271E65" w:rsidRPr="006479F4">
                <w:rPr>
                  <w:rStyle w:val="Hyperlink"/>
                  <w:rFonts w:ascii="Gill Sans MT" w:hAnsi="Gill Sans MT"/>
                </w:rPr>
                <w:t>HS-LS1-7</w:t>
              </w:r>
            </w:hyperlink>
          </w:p>
        </w:tc>
        <w:tc>
          <w:tcPr>
            <w:tcW w:w="3239" w:type="dxa"/>
            <w:shd w:val="clear" w:color="auto" w:fill="BFBFBF" w:themeFill="background1" w:themeFillShade="BF"/>
            <w:vAlign w:val="center"/>
          </w:tcPr>
          <w:p w14:paraId="3511EC07" w14:textId="505FA2F3" w:rsidR="001129B9" w:rsidRPr="005C2B5E" w:rsidRDefault="00701223" w:rsidP="00F5668E">
            <w:pPr>
              <w:jc w:val="center"/>
              <w:rPr>
                <w:rFonts w:ascii="Gill Sans MT" w:hAnsi="Gill Sans MT"/>
              </w:rPr>
            </w:pPr>
            <w:hyperlink r:id="rId27" w:history="1">
              <w:r w:rsidR="00F5668E" w:rsidRPr="00994CF0">
                <w:rPr>
                  <w:rStyle w:val="Hyperlink"/>
                  <w:rFonts w:ascii="Gill Sans MT" w:hAnsi="Gill Sans MT"/>
                </w:rPr>
                <w:t>HS-LS1-2</w:t>
              </w:r>
            </w:hyperlink>
            <w:r w:rsidR="00F5668E">
              <w:rPr>
                <w:rFonts w:ascii="Gill Sans MT" w:hAnsi="Gill Sans MT"/>
              </w:rPr>
              <w:t xml:space="preserve">, </w:t>
            </w:r>
            <w:hyperlink r:id="rId28" w:history="1">
              <w:r w:rsidR="00F5668E" w:rsidRPr="00994CF0">
                <w:rPr>
                  <w:rStyle w:val="Hyperlink"/>
                  <w:rFonts w:ascii="Gill Sans MT" w:hAnsi="Gill Sans MT"/>
                </w:rPr>
                <w:t>HS-LS1-3</w:t>
              </w:r>
            </w:hyperlink>
          </w:p>
        </w:tc>
      </w:tr>
      <w:tr w:rsidR="00FB2253" w:rsidRPr="00DE7CC7" w14:paraId="61DDE2B4" w14:textId="20502708" w:rsidTr="003A62A3">
        <w:trPr>
          <w:trHeight w:val="638"/>
        </w:trPr>
        <w:tc>
          <w:tcPr>
            <w:tcW w:w="1675" w:type="dxa"/>
            <w:shd w:val="clear" w:color="auto" w:fill="FFFFFF" w:themeFill="background1"/>
            <w:vAlign w:val="center"/>
          </w:tcPr>
          <w:p w14:paraId="08E6AAF5" w14:textId="2825F8AF" w:rsidR="00FB2253" w:rsidRPr="007E0827" w:rsidRDefault="00FB2253" w:rsidP="001D21C2">
            <w:pPr>
              <w:jc w:val="center"/>
              <w:rPr>
                <w:rFonts w:ascii="Gill Sans MT" w:hAnsi="Gill Sans MT"/>
                <w:bCs/>
                <w:i/>
                <w:iCs/>
                <w:sz w:val="28"/>
                <w:szCs w:val="28"/>
              </w:rPr>
            </w:pPr>
            <w:r w:rsidRPr="008559F4">
              <w:rPr>
                <w:rFonts w:ascii="Gill Sans MT" w:hAnsi="Gill Sans MT"/>
                <w:bCs/>
                <w:i/>
                <w:iCs/>
                <w:sz w:val="24"/>
                <w:szCs w:val="24"/>
              </w:rPr>
              <w:t>iHub Resource</w:t>
            </w:r>
            <w:r w:rsidR="000E1C35">
              <w:rPr>
                <w:rFonts w:ascii="Gill Sans MT" w:hAnsi="Gill Sans MT"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956" w:type="dxa"/>
            <w:gridSpan w:val="4"/>
            <w:shd w:val="clear" w:color="auto" w:fill="BFBFBF" w:themeFill="background1" w:themeFillShade="BF"/>
            <w:vAlign w:val="center"/>
          </w:tcPr>
          <w:p w14:paraId="3DF63041" w14:textId="4D16D0A3" w:rsidR="00FB2253" w:rsidRPr="00ED0D98" w:rsidRDefault="00701223" w:rsidP="00A664FB">
            <w:pPr>
              <w:jc w:val="center"/>
              <w:rPr>
                <w:rFonts w:ascii="Gill Sans MT" w:hAnsi="Gill Sans MT"/>
                <w:i/>
                <w:iCs/>
              </w:rPr>
            </w:pPr>
            <w:hyperlink r:id="rId29" w:history="1">
              <w:r w:rsidR="00BA3B64" w:rsidRPr="00ED0D98">
                <w:rPr>
                  <w:rStyle w:val="Hyperlink"/>
                  <w:rFonts w:ascii="Gill Sans MT" w:hAnsi="Gill Sans MT"/>
                  <w:i/>
                  <w:iCs/>
                </w:rPr>
                <w:t>Unit 3: Ecosystems</w:t>
              </w:r>
            </w:hyperlink>
            <w:r w:rsidR="00BA3B64" w:rsidRPr="00ED0D98">
              <w:rPr>
                <w:rFonts w:ascii="Gill Sans MT" w:hAnsi="Gill Sans MT"/>
                <w:i/>
                <w:iCs/>
              </w:rPr>
              <w:t xml:space="preserve"> </w:t>
            </w:r>
          </w:p>
        </w:tc>
      </w:tr>
    </w:tbl>
    <w:p w14:paraId="2F00DCC4" w14:textId="640C9BB9" w:rsidR="0090103F" w:rsidRDefault="0090103F" w:rsidP="00785B1A">
      <w:pPr>
        <w:rPr>
          <w:rFonts w:ascii="Gill Sans MT" w:hAnsi="Gill Sans MT"/>
          <w:b/>
          <w:u w:val="single"/>
        </w:rPr>
      </w:pPr>
    </w:p>
    <w:tbl>
      <w:tblPr>
        <w:tblStyle w:val="TableGrid"/>
        <w:tblW w:w="146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9"/>
        <w:gridCol w:w="3247"/>
        <w:gridCol w:w="3247"/>
        <w:gridCol w:w="3247"/>
        <w:gridCol w:w="3247"/>
      </w:tblGrid>
      <w:tr w:rsidR="00F05CC4" w:rsidRPr="00DE7CC7" w14:paraId="16435A65" w14:textId="598FA1CC" w:rsidTr="008559F4">
        <w:trPr>
          <w:trHeight w:val="890"/>
        </w:trPr>
        <w:tc>
          <w:tcPr>
            <w:tcW w:w="1679" w:type="dxa"/>
            <w:shd w:val="clear" w:color="auto" w:fill="BFBFBF" w:themeFill="background1" w:themeFillShade="BF"/>
            <w:vAlign w:val="center"/>
          </w:tcPr>
          <w:p w14:paraId="21807A30" w14:textId="21D2AD3B" w:rsidR="00F05CC4" w:rsidRPr="00E66629" w:rsidRDefault="00F05CC4" w:rsidP="0026136D">
            <w:pPr>
              <w:pStyle w:val="NoSpacing"/>
              <w:jc w:val="center"/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Semester 2</w:t>
            </w:r>
          </w:p>
        </w:tc>
        <w:tc>
          <w:tcPr>
            <w:tcW w:w="3247" w:type="dxa"/>
            <w:shd w:val="clear" w:color="auto" w:fill="BFBFBF" w:themeFill="background1" w:themeFillShade="BF"/>
            <w:vAlign w:val="center"/>
          </w:tcPr>
          <w:p w14:paraId="189182DD" w14:textId="6D02658A" w:rsidR="00F05CC4" w:rsidRPr="008559F4" w:rsidRDefault="00F05CC4" w:rsidP="008559F4">
            <w:pPr>
              <w:jc w:val="center"/>
              <w:rPr>
                <w:rFonts w:ascii="Gill Sans MT" w:hAnsi="Gill Sans MT"/>
                <w:b/>
                <w:bCs/>
              </w:rPr>
            </w:pPr>
            <w:r w:rsidRPr="50C79E8B">
              <w:rPr>
                <w:rFonts w:ascii="Gill Sans MT" w:hAnsi="Gill Sans MT"/>
                <w:b/>
                <w:bCs/>
              </w:rPr>
              <w:t xml:space="preserve">Topic </w:t>
            </w:r>
            <w:r w:rsidR="0031122E">
              <w:rPr>
                <w:rFonts w:ascii="Gill Sans MT" w:hAnsi="Gill Sans MT"/>
                <w:b/>
                <w:bCs/>
              </w:rPr>
              <w:t>5</w:t>
            </w:r>
            <w:r w:rsidRPr="50C79E8B">
              <w:rPr>
                <w:rFonts w:ascii="Gill Sans MT" w:hAnsi="Gill Sans MT"/>
                <w:b/>
                <w:bCs/>
              </w:rPr>
              <w:t xml:space="preserve">: </w:t>
            </w:r>
            <w:r w:rsidR="00F8597F">
              <w:rPr>
                <w:rFonts w:ascii="Gill Sans MT" w:hAnsi="Gill Sans MT"/>
                <w:b/>
                <w:bCs/>
              </w:rPr>
              <w:t>Genetics 1</w:t>
            </w: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14:paraId="00BCDF19" w14:textId="279FF169" w:rsidR="00F05CC4" w:rsidRPr="008559F4" w:rsidRDefault="00F05CC4" w:rsidP="008559F4">
            <w:pPr>
              <w:jc w:val="center"/>
              <w:rPr>
                <w:rFonts w:ascii="Gill Sans MT" w:hAnsi="Gill Sans MT"/>
                <w:b/>
                <w:bCs/>
              </w:rPr>
            </w:pPr>
            <w:r w:rsidRPr="50C79E8B">
              <w:rPr>
                <w:rFonts w:ascii="Gill Sans MT" w:hAnsi="Gill Sans MT"/>
                <w:b/>
                <w:bCs/>
              </w:rPr>
              <w:t xml:space="preserve">Topic </w:t>
            </w:r>
            <w:r w:rsidR="0031122E">
              <w:rPr>
                <w:rFonts w:ascii="Gill Sans MT" w:hAnsi="Gill Sans MT"/>
                <w:b/>
                <w:bCs/>
              </w:rPr>
              <w:t>6</w:t>
            </w:r>
            <w:r w:rsidRPr="50C79E8B">
              <w:rPr>
                <w:rFonts w:ascii="Gill Sans MT" w:hAnsi="Gill Sans MT"/>
                <w:b/>
                <w:bCs/>
              </w:rPr>
              <w:t xml:space="preserve">: </w:t>
            </w:r>
            <w:r w:rsidR="00F8597F">
              <w:rPr>
                <w:rFonts w:ascii="Gill Sans MT" w:hAnsi="Gill Sans MT"/>
                <w:b/>
                <w:bCs/>
              </w:rPr>
              <w:t xml:space="preserve">Genetics 2 </w:t>
            </w:r>
          </w:p>
        </w:tc>
        <w:tc>
          <w:tcPr>
            <w:tcW w:w="3247" w:type="dxa"/>
            <w:shd w:val="clear" w:color="auto" w:fill="BFBFBF" w:themeFill="background1" w:themeFillShade="BF"/>
            <w:vAlign w:val="center"/>
          </w:tcPr>
          <w:p w14:paraId="458B90EB" w14:textId="326D9825" w:rsidR="00F05CC4" w:rsidRPr="640DBAB3" w:rsidRDefault="00F05CC4" w:rsidP="008559F4">
            <w:pPr>
              <w:jc w:val="center"/>
              <w:rPr>
                <w:rFonts w:ascii="Gill Sans MT" w:hAnsi="Gill Sans MT"/>
                <w:b/>
                <w:bCs/>
              </w:rPr>
            </w:pPr>
            <w:r w:rsidRPr="50C79E8B">
              <w:rPr>
                <w:rFonts w:ascii="Gill Sans MT" w:hAnsi="Gill Sans MT"/>
                <w:b/>
                <w:bCs/>
              </w:rPr>
              <w:t xml:space="preserve">Topic </w:t>
            </w:r>
            <w:r w:rsidR="0031122E">
              <w:rPr>
                <w:rFonts w:ascii="Gill Sans MT" w:hAnsi="Gill Sans MT"/>
                <w:b/>
                <w:bCs/>
              </w:rPr>
              <w:t>7</w:t>
            </w:r>
            <w:r w:rsidRPr="50C79E8B">
              <w:rPr>
                <w:rFonts w:ascii="Gill Sans MT" w:hAnsi="Gill Sans MT"/>
                <w:b/>
                <w:bCs/>
              </w:rPr>
              <w:t xml:space="preserve">: </w:t>
            </w:r>
            <w:r w:rsidR="00F8597F">
              <w:rPr>
                <w:rFonts w:ascii="Gill Sans MT" w:hAnsi="Gill Sans MT"/>
                <w:b/>
                <w:bCs/>
              </w:rPr>
              <w:t>Evolution 1</w:t>
            </w:r>
          </w:p>
        </w:tc>
        <w:tc>
          <w:tcPr>
            <w:tcW w:w="3247" w:type="dxa"/>
            <w:shd w:val="clear" w:color="auto" w:fill="BFBFBF" w:themeFill="background1" w:themeFillShade="BF"/>
            <w:vAlign w:val="center"/>
          </w:tcPr>
          <w:p w14:paraId="763EE7BF" w14:textId="11962C89" w:rsidR="00F05CC4" w:rsidRDefault="0026136D" w:rsidP="008559F4">
            <w:pPr>
              <w:jc w:val="center"/>
              <w:rPr>
                <w:rFonts w:ascii="Gill Sans MT" w:hAnsi="Gill Sans MT"/>
                <w:b/>
                <w:bCs/>
              </w:rPr>
            </w:pPr>
            <w:r w:rsidRPr="50C79E8B">
              <w:rPr>
                <w:rFonts w:ascii="Gill Sans MT" w:hAnsi="Gill Sans MT"/>
                <w:b/>
                <w:bCs/>
              </w:rPr>
              <w:t xml:space="preserve">Topic </w:t>
            </w:r>
            <w:r w:rsidR="0031122E">
              <w:rPr>
                <w:rFonts w:ascii="Gill Sans MT" w:hAnsi="Gill Sans MT"/>
                <w:b/>
                <w:bCs/>
              </w:rPr>
              <w:t>8</w:t>
            </w:r>
            <w:r w:rsidRPr="50C79E8B">
              <w:rPr>
                <w:rFonts w:ascii="Gill Sans MT" w:hAnsi="Gill Sans MT"/>
                <w:b/>
                <w:bCs/>
              </w:rPr>
              <w:t xml:space="preserve">: </w:t>
            </w:r>
            <w:r w:rsidR="00F8597F">
              <w:rPr>
                <w:rFonts w:ascii="Gill Sans MT" w:hAnsi="Gill Sans MT"/>
                <w:b/>
                <w:bCs/>
              </w:rPr>
              <w:t>Evolution 2</w:t>
            </w:r>
          </w:p>
        </w:tc>
      </w:tr>
      <w:tr w:rsidR="00F05CC4" w:rsidRPr="00DE7CC7" w14:paraId="5DD35619" w14:textId="29946746" w:rsidTr="00C503C5">
        <w:trPr>
          <w:trHeight w:val="667"/>
        </w:trPr>
        <w:tc>
          <w:tcPr>
            <w:tcW w:w="1679" w:type="dxa"/>
            <w:shd w:val="clear" w:color="auto" w:fill="FFFFFF" w:themeFill="background1"/>
            <w:vAlign w:val="center"/>
          </w:tcPr>
          <w:p w14:paraId="4E57825B" w14:textId="58FAAF2E" w:rsidR="008559F4" w:rsidRPr="00536709" w:rsidRDefault="008559F4" w:rsidP="008559F4">
            <w:pPr>
              <w:rPr>
                <w:rFonts w:ascii="Gill Sans MT" w:hAnsi="Gill Sans MT"/>
                <w:bCs/>
                <w:i/>
                <w:iCs/>
                <w:sz w:val="18"/>
                <w:szCs w:val="18"/>
              </w:rPr>
            </w:pPr>
            <w:r w:rsidRPr="00A000D2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>Standards Aligned</w:t>
            </w:r>
          </w:p>
          <w:p w14:paraId="0E30A90A" w14:textId="63710B80" w:rsidR="00F05CC4" w:rsidRPr="00536709" w:rsidRDefault="00F05CC4" w:rsidP="00E605A9">
            <w:pPr>
              <w:jc w:val="center"/>
              <w:rPr>
                <w:rFonts w:ascii="Gill Sans MT" w:hAnsi="Gill Sans MT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7" w:type="dxa"/>
            <w:shd w:val="clear" w:color="auto" w:fill="BFBFBF" w:themeFill="background1" w:themeFillShade="BF"/>
            <w:vAlign w:val="center"/>
          </w:tcPr>
          <w:p w14:paraId="7BD1AA9D" w14:textId="7899A671" w:rsidR="00F05CC4" w:rsidRPr="005C2B5E" w:rsidRDefault="00701223" w:rsidP="00E605A9">
            <w:pPr>
              <w:jc w:val="center"/>
              <w:rPr>
                <w:rFonts w:ascii="Gill Sans MT" w:hAnsi="Gill Sans MT"/>
              </w:rPr>
            </w:pPr>
            <w:hyperlink r:id="rId30" w:history="1">
              <w:r w:rsidR="00F5668E" w:rsidRPr="00ED2933">
                <w:rPr>
                  <w:rStyle w:val="Hyperlink"/>
                  <w:rFonts w:ascii="Gill Sans MT" w:hAnsi="Gill Sans MT"/>
                </w:rPr>
                <w:t>HS-LS1-1</w:t>
              </w:r>
            </w:hyperlink>
            <w:r w:rsidR="00F5668E">
              <w:rPr>
                <w:rFonts w:ascii="Gill Sans MT" w:hAnsi="Gill Sans MT"/>
              </w:rPr>
              <w:t xml:space="preserve">, </w:t>
            </w:r>
            <w:hyperlink r:id="rId31" w:history="1">
              <w:r w:rsidR="00F5668E" w:rsidRPr="00AC7206">
                <w:rPr>
                  <w:rStyle w:val="Hyperlink"/>
                  <w:rFonts w:ascii="Gill Sans MT" w:hAnsi="Gill Sans MT"/>
                </w:rPr>
                <w:t>HS</w:t>
              </w:r>
              <w:r w:rsidR="0076221E" w:rsidRPr="00AC7206">
                <w:rPr>
                  <w:rStyle w:val="Hyperlink"/>
                  <w:rFonts w:ascii="Gill Sans MT" w:hAnsi="Gill Sans MT"/>
                </w:rPr>
                <w:t>-LS3-2</w:t>
              </w:r>
            </w:hyperlink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14:paraId="358B3BE7" w14:textId="0B67F3E8" w:rsidR="00F05CC4" w:rsidRPr="00ED0D98" w:rsidRDefault="00701223" w:rsidP="00E605A9">
            <w:pPr>
              <w:jc w:val="center"/>
              <w:rPr>
                <w:rFonts w:ascii="Gill Sans MT" w:hAnsi="Gill Sans MT"/>
              </w:rPr>
            </w:pPr>
            <w:hyperlink r:id="rId32" w:history="1">
              <w:r w:rsidR="0076221E" w:rsidRPr="00AC7206">
                <w:rPr>
                  <w:rStyle w:val="Hyperlink"/>
                  <w:rFonts w:ascii="Gill Sans MT" w:hAnsi="Gill Sans MT"/>
                </w:rPr>
                <w:t>HS-LS3</w:t>
              </w:r>
              <w:r w:rsidR="00B67ED8" w:rsidRPr="00AC7206">
                <w:rPr>
                  <w:rStyle w:val="Hyperlink"/>
                  <w:rFonts w:ascii="Gill Sans MT" w:hAnsi="Gill Sans MT"/>
                </w:rPr>
                <w:t>-</w:t>
              </w:r>
              <w:r w:rsidR="0076221E" w:rsidRPr="00AC7206">
                <w:rPr>
                  <w:rStyle w:val="Hyperlink"/>
                  <w:rFonts w:ascii="Gill Sans MT" w:hAnsi="Gill Sans MT"/>
                </w:rPr>
                <w:t>1</w:t>
              </w:r>
            </w:hyperlink>
            <w:r w:rsidR="0076221E" w:rsidRPr="00ED0D98">
              <w:rPr>
                <w:rFonts w:ascii="Gill Sans MT" w:hAnsi="Gill Sans MT"/>
              </w:rPr>
              <w:t xml:space="preserve">, </w:t>
            </w:r>
            <w:hyperlink r:id="rId33" w:history="1">
              <w:r w:rsidR="0076221E" w:rsidRPr="00EF0801">
                <w:rPr>
                  <w:rStyle w:val="Hyperlink"/>
                  <w:rFonts w:ascii="Gill Sans MT" w:hAnsi="Gill Sans MT"/>
                </w:rPr>
                <w:t>HS-LS3-3</w:t>
              </w:r>
            </w:hyperlink>
          </w:p>
        </w:tc>
        <w:tc>
          <w:tcPr>
            <w:tcW w:w="3247" w:type="dxa"/>
            <w:shd w:val="clear" w:color="auto" w:fill="BFBFBF" w:themeFill="background1" w:themeFillShade="BF"/>
            <w:vAlign w:val="center"/>
          </w:tcPr>
          <w:p w14:paraId="3985D1ED" w14:textId="46B7DE45" w:rsidR="00F05CC4" w:rsidRPr="00ED0D98" w:rsidRDefault="00701223" w:rsidP="00E605A9">
            <w:pPr>
              <w:jc w:val="center"/>
              <w:rPr>
                <w:rFonts w:ascii="Gill Sans MT" w:hAnsi="Gill Sans MT"/>
              </w:rPr>
            </w:pPr>
            <w:hyperlink r:id="rId34" w:history="1">
              <w:r w:rsidR="0076221E" w:rsidRPr="006A4552">
                <w:rPr>
                  <w:rStyle w:val="Hyperlink"/>
                  <w:rFonts w:ascii="Gill Sans MT" w:hAnsi="Gill Sans MT"/>
                </w:rPr>
                <w:t>HS-LS4-1</w:t>
              </w:r>
            </w:hyperlink>
            <w:r w:rsidR="0076221E" w:rsidRPr="00ED0D98">
              <w:rPr>
                <w:rFonts w:ascii="Gill Sans MT" w:hAnsi="Gill Sans MT"/>
              </w:rPr>
              <w:t xml:space="preserve">, </w:t>
            </w:r>
            <w:hyperlink r:id="rId35" w:history="1">
              <w:r w:rsidR="0076221E" w:rsidRPr="006A4552">
                <w:rPr>
                  <w:rStyle w:val="Hyperlink"/>
                  <w:rFonts w:ascii="Gill Sans MT" w:hAnsi="Gill Sans MT"/>
                </w:rPr>
                <w:t>HS-LS4-2</w:t>
              </w:r>
            </w:hyperlink>
          </w:p>
        </w:tc>
        <w:tc>
          <w:tcPr>
            <w:tcW w:w="3247" w:type="dxa"/>
            <w:shd w:val="clear" w:color="auto" w:fill="BFBFBF" w:themeFill="background1" w:themeFillShade="BF"/>
            <w:vAlign w:val="center"/>
          </w:tcPr>
          <w:p w14:paraId="3D4AC0FF" w14:textId="062E52E8" w:rsidR="00F05CC4" w:rsidRPr="00ED0D98" w:rsidRDefault="00701223" w:rsidP="00C503C5">
            <w:pPr>
              <w:jc w:val="center"/>
              <w:rPr>
                <w:rFonts w:ascii="Gill Sans MT" w:hAnsi="Gill Sans MT"/>
              </w:rPr>
            </w:pPr>
            <w:hyperlink r:id="rId36" w:history="1">
              <w:r w:rsidR="00800B84" w:rsidRPr="00ED0D98">
                <w:rPr>
                  <w:rFonts w:ascii="Gill Sans MT" w:hAnsi="Gill Sans MT"/>
                  <w:color w:val="0070C0"/>
                  <w:u w:val="single"/>
                </w:rPr>
                <w:t>HS-LS4-3</w:t>
              </w:r>
            </w:hyperlink>
            <w:r w:rsidR="00800B84" w:rsidRPr="00ED0D98">
              <w:rPr>
                <w:rFonts w:ascii="Gill Sans MT" w:hAnsi="Gill Sans MT"/>
                <w:color w:val="0070C0"/>
                <w:u w:val="single"/>
              </w:rPr>
              <w:t xml:space="preserve">, </w:t>
            </w:r>
            <w:hyperlink r:id="rId37" w:history="1">
              <w:r w:rsidR="00C503C5" w:rsidRPr="00ED0D98">
                <w:rPr>
                  <w:rFonts w:ascii="Gill Sans MT" w:hAnsi="Gill Sans MT"/>
                  <w:color w:val="0070C0"/>
                  <w:u w:val="single"/>
                </w:rPr>
                <w:t>HS-LS4-5</w:t>
              </w:r>
            </w:hyperlink>
            <w:r w:rsidR="00C503C5" w:rsidRPr="00ED0D98">
              <w:rPr>
                <w:rFonts w:ascii="Gill Sans MT" w:hAnsi="Gill Sans MT"/>
                <w:color w:val="0070C0"/>
                <w:u w:val="single"/>
              </w:rPr>
              <w:t xml:space="preserve">, </w:t>
            </w:r>
            <w:hyperlink r:id="rId38" w:history="1">
              <w:r w:rsidR="00C503C5" w:rsidRPr="00ED0D98">
                <w:rPr>
                  <w:rFonts w:ascii="Gill Sans MT" w:hAnsi="Gill Sans MT"/>
                  <w:color w:val="0070C0"/>
                  <w:u w:val="single"/>
                </w:rPr>
                <w:t>HS-LS4-4</w:t>
              </w:r>
            </w:hyperlink>
          </w:p>
        </w:tc>
      </w:tr>
      <w:tr w:rsidR="006343B9" w:rsidRPr="00DE7CC7" w14:paraId="67A58640" w14:textId="13369B81" w:rsidTr="00B03F30">
        <w:trPr>
          <w:trHeight w:val="97"/>
        </w:trPr>
        <w:tc>
          <w:tcPr>
            <w:tcW w:w="1679" w:type="dxa"/>
            <w:shd w:val="clear" w:color="auto" w:fill="FFFFFF" w:themeFill="background1"/>
            <w:vAlign w:val="center"/>
          </w:tcPr>
          <w:p w14:paraId="0F9AF798" w14:textId="38441D54" w:rsidR="006343B9" w:rsidRPr="007E0827" w:rsidRDefault="006343B9" w:rsidP="00E605A9">
            <w:pPr>
              <w:jc w:val="center"/>
              <w:rPr>
                <w:rFonts w:ascii="Gill Sans MT" w:hAnsi="Gill Sans MT"/>
                <w:bCs/>
                <w:i/>
                <w:iCs/>
                <w:sz w:val="28"/>
                <w:szCs w:val="28"/>
              </w:rPr>
            </w:pPr>
            <w:r>
              <w:rPr>
                <w:rFonts w:ascii="Gill Sans MT" w:hAnsi="Gill Sans MT"/>
                <w:bCs/>
                <w:i/>
                <w:iCs/>
                <w:sz w:val="28"/>
                <w:szCs w:val="28"/>
              </w:rPr>
              <w:t>iHub Resource</w:t>
            </w:r>
            <w:r w:rsidR="000E1C35">
              <w:rPr>
                <w:rFonts w:ascii="Gill Sans MT" w:hAnsi="Gill Sans MT"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6494" w:type="dxa"/>
            <w:gridSpan w:val="2"/>
            <w:shd w:val="clear" w:color="auto" w:fill="BFBFBF" w:themeFill="background1" w:themeFillShade="BF"/>
            <w:vAlign w:val="center"/>
          </w:tcPr>
          <w:p w14:paraId="2D13E080" w14:textId="784729BF" w:rsidR="006343B9" w:rsidRPr="00ED0D98" w:rsidRDefault="00701223" w:rsidP="00E605A9">
            <w:pPr>
              <w:jc w:val="center"/>
              <w:rPr>
                <w:rFonts w:ascii="Gill Sans MT" w:hAnsi="Gill Sans MT"/>
                <w:i/>
                <w:iCs/>
              </w:rPr>
            </w:pPr>
            <w:hyperlink r:id="rId39" w:history="1">
              <w:r w:rsidR="00630FBA" w:rsidRPr="00ED0D98">
                <w:rPr>
                  <w:rStyle w:val="Hyperlink"/>
                  <w:rFonts w:ascii="Gill Sans MT" w:hAnsi="Gill Sans MT"/>
                  <w:i/>
                  <w:iCs/>
                </w:rPr>
                <w:t>Unit 2: Genetics &amp; Heredity</w:t>
              </w:r>
            </w:hyperlink>
            <w:r w:rsidR="00630FBA" w:rsidRPr="00ED0D98">
              <w:rPr>
                <w:rFonts w:ascii="Gill Sans MT" w:hAnsi="Gill Sans MT"/>
                <w:i/>
                <w:iCs/>
              </w:rPr>
              <w:t xml:space="preserve"> </w:t>
            </w:r>
          </w:p>
        </w:tc>
        <w:tc>
          <w:tcPr>
            <w:tcW w:w="6494" w:type="dxa"/>
            <w:gridSpan w:val="2"/>
            <w:shd w:val="clear" w:color="auto" w:fill="BFBFBF" w:themeFill="background1" w:themeFillShade="BF"/>
            <w:vAlign w:val="center"/>
          </w:tcPr>
          <w:p w14:paraId="30F85EC2" w14:textId="6992BD45" w:rsidR="006343B9" w:rsidRPr="00ED0D98" w:rsidRDefault="00701223" w:rsidP="00E605A9">
            <w:pPr>
              <w:jc w:val="center"/>
              <w:rPr>
                <w:rFonts w:ascii="Gill Sans MT" w:hAnsi="Gill Sans MT"/>
                <w:i/>
                <w:iCs/>
              </w:rPr>
            </w:pPr>
            <w:hyperlink r:id="rId40" w:history="1">
              <w:r w:rsidR="006343B9" w:rsidRPr="00ED0D98">
                <w:rPr>
                  <w:rStyle w:val="Hyperlink"/>
                  <w:rFonts w:ascii="Gill Sans MT" w:hAnsi="Gill Sans MT"/>
                  <w:i/>
                  <w:iCs/>
                </w:rPr>
                <w:t>Unit 1 Evolution</w:t>
              </w:r>
            </w:hyperlink>
          </w:p>
        </w:tc>
      </w:tr>
    </w:tbl>
    <w:p w14:paraId="1CAD2652" w14:textId="7719CD1E" w:rsidR="001321F6" w:rsidRDefault="001321F6" w:rsidP="003A086B">
      <w:pPr>
        <w:rPr>
          <w:rFonts w:ascii="Gill Sans MT" w:hAnsi="Gill Sans MT"/>
          <w:b/>
          <w:bCs/>
          <w:u w:val="single"/>
        </w:rPr>
      </w:pPr>
    </w:p>
    <w:p w14:paraId="474E07CD" w14:textId="6FDE3153" w:rsidR="0011612D" w:rsidRDefault="000E1C35" w:rsidP="003A086B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*iHub is not an official adoption. This is a resource </w:t>
      </w:r>
      <w:r w:rsidR="00342147">
        <w:rPr>
          <w:rFonts w:ascii="Gill Sans MT" w:hAnsi="Gill Sans MT"/>
        </w:rPr>
        <w:t>to</w:t>
      </w:r>
      <w:r>
        <w:rPr>
          <w:rFonts w:ascii="Gill Sans MT" w:hAnsi="Gill Sans MT"/>
        </w:rPr>
        <w:t xml:space="preserve"> leverage</w:t>
      </w:r>
      <w:r w:rsidR="00342147">
        <w:rPr>
          <w:rFonts w:ascii="Gill Sans MT" w:hAnsi="Gill Sans MT"/>
        </w:rPr>
        <w:t xml:space="preserve"> while planning</w:t>
      </w:r>
      <w:r>
        <w:rPr>
          <w:rFonts w:ascii="Gill Sans MT" w:hAnsi="Gill Sans MT"/>
        </w:rPr>
        <w:t xml:space="preserve">. Teacher and student facing materials are free to use. </w:t>
      </w:r>
      <w:r w:rsidR="006F3C2F">
        <w:rPr>
          <w:rFonts w:ascii="Gill Sans MT" w:hAnsi="Gill Sans MT"/>
        </w:rPr>
        <w:t xml:space="preserve">iHub is guided by the NGSS standards and </w:t>
      </w:r>
      <w:r w:rsidR="00B55519">
        <w:rPr>
          <w:rFonts w:ascii="Gill Sans MT" w:hAnsi="Gill Sans MT"/>
        </w:rPr>
        <w:t xml:space="preserve">are phenomenon based. </w:t>
      </w:r>
      <w:r w:rsidR="00D27FC3">
        <w:rPr>
          <w:rFonts w:ascii="Gill Sans MT" w:hAnsi="Gill Sans MT"/>
        </w:rPr>
        <w:t>Three units are organized with coherent story lines</w:t>
      </w:r>
      <w:r w:rsidR="007B31FE">
        <w:rPr>
          <w:rFonts w:ascii="Gill Sans MT" w:hAnsi="Gill Sans MT"/>
        </w:rPr>
        <w:t xml:space="preserve">, transfer tasks, and 3D assessments. To learn more about iHub go to </w:t>
      </w:r>
      <w:hyperlink r:id="rId41" w:history="1">
        <w:r w:rsidR="00060C52" w:rsidRPr="000044BB">
          <w:rPr>
            <w:rStyle w:val="Hyperlink"/>
            <w:rFonts w:ascii="Gill Sans MT" w:hAnsi="Gill Sans MT"/>
          </w:rPr>
          <w:t>https://www.colorado.edu/program/inquiryhub/curricula/inquiryhub-biology</w:t>
        </w:r>
      </w:hyperlink>
    </w:p>
    <w:p w14:paraId="5DF5C7A3" w14:textId="38F8A982" w:rsidR="001321F6" w:rsidRDefault="001321F6" w:rsidP="003A086B">
      <w:pPr>
        <w:rPr>
          <w:rFonts w:ascii="Gill Sans MT" w:hAnsi="Gill Sans MT"/>
          <w:b/>
          <w:bCs/>
          <w:u w:val="single"/>
        </w:rPr>
      </w:pPr>
    </w:p>
    <w:p w14:paraId="368BAC48" w14:textId="275D07A5" w:rsidR="001321F6" w:rsidRDefault="001321F6" w:rsidP="003A086B">
      <w:pPr>
        <w:rPr>
          <w:rFonts w:ascii="Gill Sans MT" w:hAnsi="Gill Sans MT"/>
          <w:b/>
          <w:bCs/>
          <w:u w:val="single"/>
        </w:rPr>
      </w:pPr>
    </w:p>
    <w:p w14:paraId="36FB1557" w14:textId="596E809F" w:rsidR="001321F6" w:rsidRDefault="001321F6" w:rsidP="003A086B">
      <w:pPr>
        <w:rPr>
          <w:rFonts w:ascii="Gill Sans MT" w:hAnsi="Gill Sans MT"/>
          <w:b/>
          <w:bCs/>
          <w:u w:val="single"/>
        </w:rPr>
      </w:pPr>
    </w:p>
    <w:p w14:paraId="7F4941AE" w14:textId="38699BF5" w:rsidR="001321F6" w:rsidRDefault="001321F6" w:rsidP="003A086B">
      <w:pPr>
        <w:rPr>
          <w:rFonts w:ascii="Gill Sans MT" w:hAnsi="Gill Sans MT"/>
          <w:b/>
          <w:bCs/>
          <w:u w:val="single"/>
        </w:rPr>
      </w:pPr>
    </w:p>
    <w:p w14:paraId="4690E7A3" w14:textId="401325B1" w:rsidR="001321F6" w:rsidRDefault="001321F6" w:rsidP="003A086B">
      <w:pPr>
        <w:rPr>
          <w:rFonts w:ascii="Gill Sans MT" w:hAnsi="Gill Sans MT"/>
          <w:b/>
          <w:bCs/>
          <w:u w:val="single"/>
        </w:rPr>
      </w:pPr>
    </w:p>
    <w:p w14:paraId="5F02746A" w14:textId="7C38FE3D" w:rsidR="001321F6" w:rsidRDefault="001321F6" w:rsidP="003A086B">
      <w:pPr>
        <w:rPr>
          <w:rFonts w:ascii="Gill Sans MT" w:hAnsi="Gill Sans MT"/>
          <w:b/>
          <w:bCs/>
          <w:u w:val="single"/>
        </w:rPr>
      </w:pPr>
    </w:p>
    <w:p w14:paraId="1693EF54" w14:textId="77777777" w:rsidR="001321F6" w:rsidRPr="003A086B" w:rsidRDefault="001321F6" w:rsidP="001321F6">
      <w:pPr>
        <w:rPr>
          <w:rFonts w:ascii="Gill Sans MT" w:hAnsi="Gill Sans MT"/>
          <w:b/>
          <w:bCs/>
          <w:u w:val="single"/>
        </w:rPr>
      </w:pPr>
    </w:p>
    <w:tbl>
      <w:tblPr>
        <w:tblStyle w:val="TableGrid1"/>
        <w:tblpPr w:leftFromText="187" w:rightFromText="187" w:vertAnchor="page" w:horzAnchor="margin" w:tblpXSpec="right" w:tblpY="541"/>
        <w:tblW w:w="5476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7"/>
        <w:gridCol w:w="759"/>
      </w:tblGrid>
      <w:tr w:rsidR="001321F6" w:rsidRPr="00BC3B20" w14:paraId="57771D3B" w14:textId="77777777" w:rsidTr="000A4AA4">
        <w:trPr>
          <w:trHeight w:val="909"/>
        </w:trPr>
        <w:tc>
          <w:tcPr>
            <w:tcW w:w="4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44512CCD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b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b/>
                <w:sz w:val="20"/>
                <w:szCs w:val="32"/>
              </w:rPr>
              <w:lastRenderedPageBreak/>
              <w:t>Evidence shows the student ...</w:t>
            </w:r>
          </w:p>
        </w:tc>
        <w:tc>
          <w:tcPr>
            <w:tcW w:w="7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000000"/>
            <w:vAlign w:val="center"/>
            <w:hideMark/>
          </w:tcPr>
          <w:p w14:paraId="793092A8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b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b/>
                <w:sz w:val="20"/>
                <w:szCs w:val="32"/>
              </w:rPr>
              <w:t>Topic Score</w:t>
            </w:r>
          </w:p>
        </w:tc>
      </w:tr>
      <w:tr w:rsidR="001321F6" w:rsidRPr="00BC3B20" w14:paraId="0CAB796A" w14:textId="77777777" w:rsidTr="000A4AA4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95759" w14:textId="77777777" w:rsidR="001321F6" w:rsidRPr="00227C2D" w:rsidRDefault="001321F6" w:rsidP="000A4AA4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proficiency (AT) in all learning targets </w:t>
            </w:r>
            <w:r>
              <w:rPr>
                <w:sz w:val="20"/>
                <w:szCs w:val="20"/>
              </w:rPr>
              <w:t>and success at</w:t>
            </w:r>
            <w:r w:rsidRPr="00227C2D">
              <w:rPr>
                <w:sz w:val="20"/>
                <w:szCs w:val="20"/>
              </w:rPr>
              <w:t xml:space="preserve"> Level 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6E88AEEC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4.0</w:t>
            </w:r>
          </w:p>
        </w:tc>
      </w:tr>
      <w:tr w:rsidR="001321F6" w:rsidRPr="00BC3B20" w14:paraId="2EAA2166" w14:textId="77777777" w:rsidTr="000A4AA4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D9DB8" w14:textId="77777777" w:rsidR="001321F6" w:rsidRPr="00227C2D" w:rsidRDefault="001321F6" w:rsidP="000A4AA4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>Demonstrates proficiency (AT) in all learning targets with partial success at Level 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077856E4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3.5</w:t>
            </w:r>
          </w:p>
        </w:tc>
      </w:tr>
      <w:tr w:rsidR="001321F6" w:rsidRPr="00BC3B20" w14:paraId="022C06EA" w14:textId="77777777" w:rsidTr="000A4AA4">
        <w:trPr>
          <w:trHeight w:val="208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02537" w14:textId="77777777" w:rsidR="001321F6" w:rsidRPr="00227C2D" w:rsidRDefault="001321F6" w:rsidP="000A4AA4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proficiency (AT) in </w:t>
            </w:r>
            <w:r w:rsidRPr="00227C2D">
              <w:rPr>
                <w:b/>
                <w:sz w:val="20"/>
                <w:szCs w:val="20"/>
                <w:u w:val="single"/>
              </w:rPr>
              <w:t>all</w:t>
            </w:r>
            <w:r w:rsidRPr="00227C2D">
              <w:rPr>
                <w:sz w:val="20"/>
                <w:szCs w:val="20"/>
              </w:rPr>
              <w:t xml:space="preserve"> learning targets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7F307CAD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3.0</w:t>
            </w:r>
          </w:p>
        </w:tc>
      </w:tr>
      <w:tr w:rsidR="001321F6" w:rsidRPr="00BC3B20" w14:paraId="7F784D71" w14:textId="77777777" w:rsidTr="000A4AA4">
        <w:trPr>
          <w:trHeight w:val="47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20177" w14:textId="77777777" w:rsidR="001321F6" w:rsidRPr="00227C2D" w:rsidRDefault="001321F6" w:rsidP="000A4AA4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proficiency (AT) in </w:t>
            </w:r>
            <w:r w:rsidRPr="00227C2D">
              <w:rPr>
                <w:b/>
                <w:sz w:val="20"/>
                <w:szCs w:val="20"/>
                <w:u w:val="single"/>
              </w:rPr>
              <w:t>at least half</w:t>
            </w:r>
            <w:r w:rsidRPr="00227C2D">
              <w:rPr>
                <w:sz w:val="20"/>
                <w:szCs w:val="20"/>
              </w:rPr>
              <w:t xml:space="preserve"> of the</w:t>
            </w:r>
            <w:r>
              <w:rPr>
                <w:sz w:val="20"/>
                <w:szCs w:val="20"/>
              </w:rPr>
              <w:t xml:space="preserve"> </w:t>
            </w:r>
            <w:r w:rsidRPr="00227C2D">
              <w:rPr>
                <w:sz w:val="20"/>
                <w:szCs w:val="20"/>
              </w:rPr>
              <w:t>learning targets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3CF36DB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2.5</w:t>
            </w:r>
          </w:p>
        </w:tc>
      </w:tr>
      <w:tr w:rsidR="001321F6" w:rsidRPr="00BC3B20" w14:paraId="4609458B" w14:textId="77777777" w:rsidTr="000A4AA4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FD8BE" w14:textId="77777777" w:rsidR="001321F6" w:rsidRPr="00227C2D" w:rsidRDefault="001321F6" w:rsidP="000A4AA4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</w:t>
            </w:r>
            <w:r>
              <w:rPr>
                <w:sz w:val="20"/>
                <w:szCs w:val="20"/>
              </w:rPr>
              <w:t>some success criteria</w:t>
            </w:r>
            <w:r w:rsidRPr="00227C2D">
              <w:rPr>
                <w:sz w:val="20"/>
                <w:szCs w:val="20"/>
              </w:rPr>
              <w:t xml:space="preserve"> (PT) toward </w:t>
            </w:r>
            <w:r w:rsidRPr="00227C2D">
              <w:rPr>
                <w:b/>
                <w:bCs/>
                <w:sz w:val="20"/>
                <w:szCs w:val="20"/>
                <w:u w:val="single"/>
              </w:rPr>
              <w:t xml:space="preserve">all </w:t>
            </w:r>
            <w:r>
              <w:rPr>
                <w:sz w:val="20"/>
                <w:szCs w:val="20"/>
              </w:rPr>
              <w:t>learning</w:t>
            </w:r>
            <w:r w:rsidRPr="00227C2D">
              <w:rPr>
                <w:sz w:val="20"/>
                <w:szCs w:val="20"/>
              </w:rPr>
              <w:t xml:space="preserve"> targets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D6AD20E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2.0</w:t>
            </w:r>
          </w:p>
        </w:tc>
      </w:tr>
      <w:tr w:rsidR="001321F6" w:rsidRPr="00BC3B20" w14:paraId="3A939B8C" w14:textId="77777777" w:rsidTr="000A4AA4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CBDB2E5" w14:textId="77777777" w:rsidR="001321F6" w:rsidRPr="00227C2D" w:rsidRDefault="001321F6" w:rsidP="000A4AA4">
            <w:pPr>
              <w:rPr>
                <w:rFonts w:ascii="Gill Sans MT" w:hAnsi="Gill Sans MT" w:cs="Gill Sans"/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some </w:t>
            </w:r>
            <w:r>
              <w:rPr>
                <w:sz w:val="20"/>
                <w:szCs w:val="20"/>
              </w:rPr>
              <w:t>success criteria</w:t>
            </w:r>
            <w:r w:rsidRPr="00227C2D">
              <w:rPr>
                <w:sz w:val="20"/>
                <w:szCs w:val="20"/>
              </w:rPr>
              <w:t xml:space="preserve"> (PT) </w:t>
            </w:r>
            <w:r>
              <w:rPr>
                <w:sz w:val="20"/>
                <w:szCs w:val="20"/>
              </w:rPr>
              <w:t>towards</w:t>
            </w:r>
            <w:r w:rsidRPr="00227C2D">
              <w:rPr>
                <w:sz w:val="20"/>
                <w:szCs w:val="20"/>
              </w:rPr>
              <w:t xml:space="preserve"> </w:t>
            </w:r>
            <w:r w:rsidRPr="00227C2D">
              <w:rPr>
                <w:b/>
                <w:bCs/>
                <w:sz w:val="20"/>
                <w:szCs w:val="20"/>
                <w:u w:val="single"/>
              </w:rPr>
              <w:t>some</w:t>
            </w:r>
            <w:r w:rsidRPr="00227C2D">
              <w:rPr>
                <w:sz w:val="20"/>
                <w:szCs w:val="20"/>
              </w:rPr>
              <w:t xml:space="preserve"> of the learning target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484ED62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1.5</w:t>
            </w:r>
          </w:p>
        </w:tc>
      </w:tr>
      <w:tr w:rsidR="001321F6" w:rsidRPr="00BC3B20" w14:paraId="51ADDD27" w14:textId="77777777" w:rsidTr="000A4AA4">
        <w:trPr>
          <w:trHeight w:val="234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3269F" w14:textId="77777777" w:rsidR="001321F6" w:rsidRPr="00227C2D" w:rsidRDefault="001321F6" w:rsidP="000A4AA4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Does not </w:t>
            </w:r>
            <w:r>
              <w:rPr>
                <w:sz w:val="20"/>
                <w:szCs w:val="20"/>
              </w:rPr>
              <w:t xml:space="preserve">yet </w:t>
            </w:r>
            <w:r w:rsidRPr="00227C2D">
              <w:rPr>
                <w:sz w:val="20"/>
                <w:szCs w:val="20"/>
              </w:rPr>
              <w:t>meet minimum criteria for the target</w:t>
            </w:r>
            <w:r>
              <w:rPr>
                <w:sz w:val="20"/>
                <w:szCs w:val="20"/>
              </w:rPr>
              <w:t>s</w:t>
            </w:r>
            <w:r w:rsidRPr="00227C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18AD76A8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1.0</w:t>
            </w:r>
          </w:p>
        </w:tc>
      </w:tr>
      <w:tr w:rsidR="001321F6" w:rsidRPr="00BC3B20" w14:paraId="0D79A713" w14:textId="77777777" w:rsidTr="000A4AA4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609FE02" w14:textId="77777777" w:rsidR="001321F6" w:rsidRPr="00227C2D" w:rsidRDefault="001321F6" w:rsidP="000A4AA4">
            <w:pPr>
              <w:rPr>
                <w:rFonts w:ascii="Gill Sans MT" w:hAnsi="Gill Sans MT" w:cs="Gill Sans"/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Produces no evidence appropriate to the learning targets at any level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862483A" w14:textId="77777777" w:rsidR="001321F6" w:rsidRPr="00BC3B20" w:rsidRDefault="001321F6" w:rsidP="000A4AA4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0</w:t>
            </w:r>
          </w:p>
        </w:tc>
      </w:tr>
    </w:tbl>
    <w:p w14:paraId="0F0B3AC1" w14:textId="77777777" w:rsidR="001321F6" w:rsidRPr="00BC3B20" w:rsidRDefault="001321F6" w:rsidP="001321F6">
      <w:pPr>
        <w:rPr>
          <w:rFonts w:ascii="Gill Sans MT" w:eastAsia="Calibri" w:hAnsi="Gill Sans MT" w:cs="Gill Sans"/>
          <w:b/>
          <w:sz w:val="30"/>
          <w:szCs w:val="32"/>
        </w:rPr>
      </w:pPr>
      <w:r>
        <w:rPr>
          <w:rFonts w:ascii="Gill Sans MT" w:eastAsia="Calibri" w:hAnsi="Gill Sans MT" w:cs="Gill Sans"/>
          <w:b/>
          <w:sz w:val="30"/>
          <w:szCs w:val="32"/>
        </w:rPr>
        <w:t>S</w:t>
      </w:r>
      <w:r w:rsidRPr="00BC3B20">
        <w:rPr>
          <w:rFonts w:ascii="Gill Sans MT" w:eastAsia="Calibri" w:hAnsi="Gill Sans MT" w:cs="Gill Sans"/>
          <w:b/>
          <w:sz w:val="30"/>
          <w:szCs w:val="32"/>
        </w:rPr>
        <w:t>tandards-Referenced Grading Basics</w:t>
      </w:r>
    </w:p>
    <w:p w14:paraId="3CD9B017" w14:textId="77777777" w:rsidR="001321F6" w:rsidRPr="00F10965" w:rsidRDefault="001321F6" w:rsidP="001321F6">
      <w:pPr>
        <w:jc w:val="both"/>
        <w:rPr>
          <w:rFonts w:ascii="Gill Sans MT" w:hAnsi="Gill Sans MT"/>
          <w:b/>
          <w:u w:val="single"/>
        </w:rPr>
      </w:pPr>
      <w:r w:rsidRPr="00BC3B20">
        <w:rPr>
          <w:rFonts w:ascii="Gill Sans MT" w:hAnsi="Gill Sans MT"/>
          <w:b/>
          <w:u w:val="single"/>
        </w:rPr>
        <w:t xml:space="preserve">Our purpose in collecting a body of evidence is to: </w:t>
      </w:r>
    </w:p>
    <w:p w14:paraId="0645421E" w14:textId="77777777" w:rsidR="001321F6" w:rsidRPr="00BC3B20" w:rsidRDefault="001321F6" w:rsidP="001321F6">
      <w:pPr>
        <w:pStyle w:val="NoSpacing"/>
        <w:numPr>
          <w:ilvl w:val="0"/>
          <w:numId w:val="31"/>
        </w:numPr>
        <w:rPr>
          <w:rFonts w:ascii="Gill Sans MT" w:hAnsi="Gill Sans MT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1326" behindDoc="1" locked="0" layoutInCell="1" allowOverlap="1" wp14:anchorId="6D56EACE" wp14:editId="3A7AC76A">
                <wp:simplePos x="0" y="0"/>
                <wp:positionH relativeFrom="page">
                  <wp:posOffset>4874733</wp:posOffset>
                </wp:positionH>
                <wp:positionV relativeFrom="paragraph">
                  <wp:posOffset>93832</wp:posOffset>
                </wp:positionV>
                <wp:extent cx="1192530" cy="500380"/>
                <wp:effectExtent l="0" t="0" r="26670" b="13970"/>
                <wp:wrapTight wrapText="bothSides">
                  <wp:wrapPolygon edited="0">
                    <wp:start x="0" y="0"/>
                    <wp:lineTo x="0" y="21381"/>
                    <wp:lineTo x="21738" y="21381"/>
                    <wp:lineTo x="21738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2F97F" w14:textId="77777777" w:rsidR="001321F6" w:rsidRPr="0060470A" w:rsidRDefault="001321F6" w:rsidP="001321F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Start at Level 3 when determining a topic  </w:t>
                            </w: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score.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EACE" id="Text Box 5" o:spid="_x0000_s1029" type="#_x0000_t202" style="position:absolute;left:0;text-align:left;margin-left:383.85pt;margin-top:7.4pt;width:93.9pt;height:39.4pt;z-index:-2516551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" fillcolor="white [3201]" strokeweight=".5pt">
                <v:textbox>
                  <w:txbxContent>
                    <w:p w14:paraId="1DD2F97F" w14:textId="77777777" w:rsidR="001321F6" w:rsidRPr="0060470A" w:rsidRDefault="001321F6" w:rsidP="001321F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0470A">
                        <w:rPr>
                          <w:b/>
                          <w:sz w:val="16"/>
                          <w:szCs w:val="16"/>
                        </w:rPr>
                        <w:t xml:space="preserve">Start at Level 3 when determining a topic  </w:t>
                      </w:r>
                      <w:r w:rsidRPr="0060470A">
                        <w:rPr>
                          <w:b/>
                          <w:sz w:val="16"/>
                          <w:szCs w:val="16"/>
                        </w:rPr>
                        <w:sym w:font="Symbol" w:char="F0AE"/>
                      </w:r>
                      <w:r w:rsidRPr="0060470A">
                        <w:rPr>
                          <w:b/>
                          <w:sz w:val="16"/>
                          <w:szCs w:val="16"/>
                        </w:rPr>
                        <w:t xml:space="preserve">  score.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BC3B20">
        <w:rPr>
          <w:rFonts w:ascii="Gill Sans MT" w:hAnsi="Gill Sans MT"/>
        </w:rPr>
        <w:t xml:space="preserve">Allow teachers to determine a defensible and credible topic score based on a representation of student learning over time. </w:t>
      </w:r>
    </w:p>
    <w:p w14:paraId="2A06319F" w14:textId="77777777" w:rsidR="001321F6" w:rsidRPr="00BC3B20" w:rsidRDefault="001321F6" w:rsidP="001321F6">
      <w:pPr>
        <w:pStyle w:val="NoSpacing"/>
        <w:numPr>
          <w:ilvl w:val="0"/>
          <w:numId w:val="31"/>
        </w:numPr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Clearly communicate where a student’s learning is based on a topic scale to inform instructional decisions and push student growth. </w:t>
      </w:r>
    </w:p>
    <w:p w14:paraId="4AAA677E" w14:textId="77777777" w:rsidR="001321F6" w:rsidRPr="00BC3B20" w:rsidRDefault="001321F6" w:rsidP="001321F6">
      <w:pPr>
        <w:pStyle w:val="NoSpacing"/>
        <w:numPr>
          <w:ilvl w:val="0"/>
          <w:numId w:val="31"/>
        </w:numPr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Show student learning of targets through multiple and varying points of data </w:t>
      </w:r>
    </w:p>
    <w:p w14:paraId="06513899" w14:textId="77777777" w:rsidR="001321F6" w:rsidRPr="00F10965" w:rsidRDefault="001321F6" w:rsidP="001321F6">
      <w:pPr>
        <w:pStyle w:val="NoSpacing"/>
        <w:numPr>
          <w:ilvl w:val="0"/>
          <w:numId w:val="31"/>
        </w:numPr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Provide opportunities for feedback between student and teacher. </w:t>
      </w:r>
    </w:p>
    <w:p w14:paraId="74F507AA" w14:textId="77777777" w:rsidR="001321F6" w:rsidRDefault="001321F6" w:rsidP="001321F6">
      <w:pPr>
        <w:jc w:val="both"/>
        <w:rPr>
          <w:rFonts w:ascii="Gill Sans MT" w:hAnsi="Gill Sans MT"/>
          <w:b/>
          <w:u w:val="single"/>
        </w:rPr>
      </w:pPr>
    </w:p>
    <w:p w14:paraId="77340CE6" w14:textId="77777777" w:rsidR="001321F6" w:rsidRDefault="001321F6" w:rsidP="001321F6">
      <w:pPr>
        <w:jc w:val="both"/>
        <w:rPr>
          <w:rFonts w:ascii="Gill Sans MT" w:hAnsi="Gill Sans MT"/>
          <w:b/>
          <w:u w:val="single"/>
        </w:rPr>
      </w:pPr>
    </w:p>
    <w:p w14:paraId="22DFD568" w14:textId="77777777" w:rsidR="001321F6" w:rsidRDefault="001321F6" w:rsidP="001321F6">
      <w:pPr>
        <w:jc w:val="both"/>
        <w:rPr>
          <w:rFonts w:ascii="Gill Sans MT" w:hAnsi="Gill Sans MT"/>
          <w:b/>
          <w:u w:val="single"/>
        </w:rPr>
      </w:pPr>
    </w:p>
    <w:p w14:paraId="000AC862" w14:textId="77777777" w:rsidR="001321F6" w:rsidRPr="00BC3B20" w:rsidRDefault="001321F6" w:rsidP="001321F6">
      <w:pPr>
        <w:jc w:val="both"/>
        <w:rPr>
          <w:rFonts w:ascii="Gill Sans MT" w:hAnsi="Gill Sans MT"/>
          <w:b/>
          <w:u w:val="single"/>
        </w:rPr>
      </w:pPr>
      <w:r w:rsidRPr="00BC3B20">
        <w:rPr>
          <w:rFonts w:ascii="Gill Sans MT" w:hAnsi="Gill Sans MT"/>
          <w:b/>
          <w:u w:val="single"/>
        </w:rPr>
        <w:t xml:space="preserve">Scoring </w:t>
      </w:r>
    </w:p>
    <w:p w14:paraId="38B603A9" w14:textId="77777777" w:rsidR="001321F6" w:rsidRPr="00BC3B20" w:rsidRDefault="001321F6" w:rsidP="001321F6">
      <w:pPr>
        <w:jc w:val="both"/>
        <w:rPr>
          <w:rFonts w:ascii="Gill Sans MT" w:hAnsi="Gill Sans MT"/>
        </w:rPr>
      </w:pPr>
      <w:r w:rsidRPr="00BC3B20">
        <w:rPr>
          <w:rFonts w:ascii="Gill Sans MT" w:eastAsiaTheme="minorEastAsia" w:hAnsi="Gill Sans MT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302" behindDoc="0" locked="0" layoutInCell="1" allowOverlap="1" wp14:anchorId="1341118A" wp14:editId="424AA16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00755" cy="3171825"/>
                <wp:effectExtent l="0" t="0" r="23495" b="28575"/>
                <wp:wrapTight wrapText="bothSides">
                  <wp:wrapPolygon edited="0">
                    <wp:start x="2351" y="0"/>
                    <wp:lineTo x="1528" y="259"/>
                    <wp:lineTo x="0" y="1686"/>
                    <wp:lineTo x="0" y="21665"/>
                    <wp:lineTo x="19394" y="21665"/>
                    <wp:lineTo x="19629" y="21665"/>
                    <wp:lineTo x="20922" y="20757"/>
                    <wp:lineTo x="21627" y="19459"/>
                    <wp:lineTo x="21627" y="0"/>
                    <wp:lineTo x="2351" y="0"/>
                  </wp:wrapPolygon>
                </wp:wrapTight>
                <wp:docPr id="55" name="Round Diagonal Corner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755" cy="31718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BA49B7" w14:textId="77777777" w:rsidR="001321F6" w:rsidRDefault="001321F6" w:rsidP="001321F6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Guiding Practices of Standards-Referenced Grading</w:t>
                            </w:r>
                          </w:p>
                          <w:p w14:paraId="22AABD63" w14:textId="77777777" w:rsidR="001321F6" w:rsidRPr="00F10965" w:rsidRDefault="001321F6" w:rsidP="00132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A consistent 4-point grading scale will be used.</w:t>
                            </w:r>
                          </w:p>
                          <w:p w14:paraId="0B303285" w14:textId="77777777" w:rsidR="001321F6" w:rsidRPr="00F10965" w:rsidRDefault="001321F6" w:rsidP="00132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Student achievement and behavior will be reported separately.</w:t>
                            </w:r>
                          </w:p>
                          <w:p w14:paraId="530ECA98" w14:textId="77777777" w:rsidR="001321F6" w:rsidRPr="00F10965" w:rsidRDefault="001321F6" w:rsidP="00132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Scores will be based on a body of evidence.</w:t>
                            </w:r>
                          </w:p>
                          <w:p w14:paraId="797EFE7C" w14:textId="77777777" w:rsidR="001321F6" w:rsidRPr="00F10965" w:rsidRDefault="001321F6" w:rsidP="00132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 xml:space="preserve">Achievement will be organized by learning topic and converted to a grade at semester’s end. </w:t>
                            </w:r>
                          </w:p>
                          <w:p w14:paraId="17F5D003" w14:textId="77777777" w:rsidR="001321F6" w:rsidRPr="00F10965" w:rsidRDefault="001321F6" w:rsidP="00132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 xml:space="preserve">Students will have multiple opportunities to demonstrate proficiency. </w:t>
                            </w:r>
                          </w:p>
                          <w:p w14:paraId="4C39CB65" w14:textId="77777777" w:rsidR="001321F6" w:rsidRPr="00F10965" w:rsidRDefault="001321F6" w:rsidP="00132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Accommodations and modifications will be provided for exceptional learners.</w:t>
                            </w:r>
                          </w:p>
                          <w:p w14:paraId="603CC665" w14:textId="77777777" w:rsidR="001321F6" w:rsidRDefault="001321F6" w:rsidP="00132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118A" id="Round Diagonal Corner Rectangle 55" o:spid="_x0000_s1030" style="position:absolute;left:0;text-align:left;margin-left:224.45pt;margin-top:0;width:275.65pt;height:249.75pt;z-index:25166030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coordsize="3500755,317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" adj="-11796480,,5400" path="m528648,l3500755,r,l3500755,2643177v,291964,-236684,528648,-528648,528648l,3171825r,l,528648c,236684,236684,,528648,xe" fillcolor="window" strokecolor="windowText" strokeweight="2pt">
                <v:stroke joinstyle="miter"/>
                <v:formulas/>
                <v:path arrowok="t" o:connecttype="custom" o:connectlocs="528648,0;3500755,0;3500755,0;3500755,2643177;2972107,3171825;0,3171825;0,3171825;0,528648;528648,0" o:connectangles="0,0,0,0,0,0,0,0,0" textboxrect="0,0,3500755,3171825"/>
                <v:textbox>
                  <w:txbxContent>
                    <w:p w14:paraId="41BA49B7" w14:textId="77777777" w:rsidR="001321F6" w:rsidRDefault="001321F6" w:rsidP="001321F6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Guiding Practices of Standards-Referenced Grading</w:t>
                      </w:r>
                    </w:p>
                    <w:p w14:paraId="22AABD63" w14:textId="77777777" w:rsidR="001321F6" w:rsidRPr="00F10965" w:rsidRDefault="001321F6" w:rsidP="00132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A consistent 4-point grading scale will be used.</w:t>
                      </w:r>
                    </w:p>
                    <w:p w14:paraId="0B303285" w14:textId="77777777" w:rsidR="001321F6" w:rsidRPr="00F10965" w:rsidRDefault="001321F6" w:rsidP="00132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Student achievement and behavior will be reported separately.</w:t>
                      </w:r>
                    </w:p>
                    <w:p w14:paraId="530ECA98" w14:textId="77777777" w:rsidR="001321F6" w:rsidRPr="00F10965" w:rsidRDefault="001321F6" w:rsidP="00132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Scores will be based on a body of evidence.</w:t>
                      </w:r>
                    </w:p>
                    <w:p w14:paraId="797EFE7C" w14:textId="77777777" w:rsidR="001321F6" w:rsidRPr="00F10965" w:rsidRDefault="001321F6" w:rsidP="00132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 xml:space="preserve">Achievement will be organized by learning topic and converted to a grade at semester’s end. </w:t>
                      </w:r>
                    </w:p>
                    <w:p w14:paraId="17F5D003" w14:textId="77777777" w:rsidR="001321F6" w:rsidRPr="00F10965" w:rsidRDefault="001321F6" w:rsidP="00132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 xml:space="preserve">Students will have multiple opportunities to demonstrate proficiency. </w:t>
                      </w:r>
                    </w:p>
                    <w:p w14:paraId="4C39CB65" w14:textId="77777777" w:rsidR="001321F6" w:rsidRPr="00F10965" w:rsidRDefault="001321F6" w:rsidP="00132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Accommodations and modifications will be provided for exceptional learners.</w:t>
                      </w:r>
                    </w:p>
                    <w:p w14:paraId="603CC665" w14:textId="77777777" w:rsidR="001321F6" w:rsidRDefault="001321F6" w:rsidP="001321F6"/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BC3B20">
        <w:rPr>
          <w:rFonts w:ascii="Gill Sans MT" w:hAnsi="Gill Sans MT"/>
        </w:rPr>
        <w:t>A collaborative scoring process is encouraged to align expectations of the scale to artifacts collected. Routine use of a collaborative planning and scoring protocol results in calibration and a collective understanding of evidence of mastery. Enough evidence should be collected to accurately represent a progression of student learning as measured by the topic scale. Teachers look at all available evid</w:t>
      </w:r>
      <w:r>
        <w:rPr>
          <w:rFonts w:ascii="Gill Sans MT" w:hAnsi="Gill Sans MT"/>
        </w:rPr>
        <w:t xml:space="preserve">ence to determine a topic score. </w:t>
      </w:r>
      <w:r w:rsidRPr="00BC3B20">
        <w:rPr>
          <w:rFonts w:ascii="Gill Sans MT" w:hAnsi="Gill Sans MT"/>
        </w:rPr>
        <w:t xml:space="preserve">All topic scores should be defensible and credible through a body of evidence. </w:t>
      </w:r>
    </w:p>
    <w:p w14:paraId="39B73CBE" w14:textId="77777777" w:rsidR="001321F6" w:rsidRPr="00BC3B20" w:rsidRDefault="001321F6" w:rsidP="001321F6">
      <w:pPr>
        <w:jc w:val="both"/>
        <w:rPr>
          <w:rFonts w:ascii="Gill Sans MT" w:eastAsia="Calibri" w:hAnsi="Gill Sans MT" w:cs="Gill Sans"/>
          <w:sz w:val="20"/>
          <w:szCs w:val="20"/>
        </w:rPr>
      </w:pPr>
      <w:r w:rsidRPr="00FA3B27">
        <w:rPr>
          <w:rFonts w:ascii="Gill Sans MT" w:eastAsia="Calibri" w:hAnsi="Gill Sans MT" w:cs="Gill Sans"/>
          <w:b/>
          <w:bCs/>
          <w:sz w:val="20"/>
          <w:szCs w:val="20"/>
          <w:highlight w:val="yellow"/>
          <w:u w:val="single"/>
        </w:rPr>
        <w:t>***Only scores of 4, 3.5, 3, 2.5, 2, 1.5, 1, and 0 can be entered as Topic Scores</w:t>
      </w:r>
      <w:r w:rsidRPr="00FA3B27">
        <w:rPr>
          <w:rFonts w:ascii="Gill Sans MT" w:eastAsia="Calibri" w:hAnsi="Gill Sans MT" w:cs="Gill Sans"/>
          <w:sz w:val="20"/>
          <w:szCs w:val="20"/>
          <w:highlight w:val="yellow"/>
        </w:rPr>
        <w:t>.</w:t>
      </w:r>
    </w:p>
    <w:p w14:paraId="45A21E0A" w14:textId="77777777" w:rsidR="001321F6" w:rsidRDefault="001321F6" w:rsidP="001321F6">
      <w:pPr>
        <w:jc w:val="both"/>
        <w:rPr>
          <w:rFonts w:ascii="Gill Sans MT" w:eastAsia="Calibri" w:hAnsi="Gill Sans MT" w:cs="Gill Sans"/>
          <w:b/>
          <w:sz w:val="30"/>
          <w:szCs w:val="32"/>
        </w:rPr>
      </w:pPr>
    </w:p>
    <w:p w14:paraId="77673760" w14:textId="77777777" w:rsidR="001321F6" w:rsidRPr="00BC3B20" w:rsidRDefault="001321F6" w:rsidP="001321F6">
      <w:pPr>
        <w:jc w:val="both"/>
        <w:rPr>
          <w:rFonts w:ascii="Gill Sans MT" w:eastAsia="Calibri" w:hAnsi="Gill Sans MT" w:cs="Gill Sans"/>
          <w:b/>
          <w:sz w:val="30"/>
          <w:szCs w:val="32"/>
        </w:rPr>
      </w:pPr>
      <w:r>
        <w:rPr>
          <w:rFonts w:ascii="Gill Sans MT" w:eastAsia="Calibri" w:hAnsi="Gill Sans MT" w:cs="Gill Sans"/>
          <w:b/>
          <w:sz w:val="30"/>
          <w:szCs w:val="32"/>
        </w:rPr>
        <w:t>M</w:t>
      </w:r>
      <w:r w:rsidRPr="00BC3B20">
        <w:rPr>
          <w:rFonts w:ascii="Gill Sans MT" w:eastAsia="Calibri" w:hAnsi="Gill Sans MT" w:cs="Gill Sans"/>
          <w:b/>
          <w:sz w:val="30"/>
          <w:szCs w:val="32"/>
        </w:rPr>
        <w:t>ultiple Opportunities</w:t>
      </w:r>
    </w:p>
    <w:p w14:paraId="4DC46498" w14:textId="77777777" w:rsidR="001321F6" w:rsidRPr="00BC3B20" w:rsidRDefault="001321F6" w:rsidP="001321F6">
      <w:pPr>
        <w:rPr>
          <w:rFonts w:ascii="Gill Sans MT" w:hAnsi="Gill Sans MT"/>
        </w:rPr>
      </w:pPr>
      <w:r w:rsidRPr="00BC3B20">
        <w:rPr>
          <w:rFonts w:ascii="Gill Sans MT" w:hAnsi="Gill Sans MT"/>
        </w:rPr>
        <w:t>Philosophically, there are two forms of multiple opportunities, both of which require backwards design and intentional planning. One form is opportunities planned by the teacher throughout the unit of study and/or throughout the semester. The other form is reassessment of learning which happens after completing assessment of learning at the end</w:t>
      </w:r>
      <w:r>
        <w:rPr>
          <w:rFonts w:ascii="Gill Sans MT" w:hAnsi="Gill Sans MT"/>
        </w:rPr>
        <w:t xml:space="preserve"> of a unit or chunk of learning. </w:t>
      </w:r>
    </w:p>
    <w:p w14:paraId="0276D108" w14:textId="72D88536" w:rsidR="001D1023" w:rsidRPr="000A144B" w:rsidRDefault="001321F6" w:rsidP="008E777E">
      <w:pPr>
        <w:rPr>
          <w:rFonts w:ascii="Gill Sans MT" w:hAnsi="Gill Sans MT"/>
          <w:sz w:val="20"/>
        </w:rPr>
      </w:pPr>
      <w:r w:rsidRPr="00BC3B20">
        <w:rPr>
          <w:rFonts w:ascii="Gill Sans MT" w:hAnsi="Gill Sans MT"/>
        </w:rPr>
        <w:t>Students will be allowed multiple opportunities to demonstrate proficiency. Teachers need reliable pieces of evidence to be confident students have a good grasp of the learning topics before deciding a final topic score. To make standards-referenced grading work, the idea of “multiple opportunities” is emphasized. If after these opportunities students still have not mastered Level 3, they may then be afforded the chance to reassess.</w:t>
      </w:r>
    </w:p>
    <w:p w14:paraId="3BF5479A" w14:textId="33168847" w:rsidR="008E777E" w:rsidRPr="0071262A" w:rsidRDefault="002565C6" w:rsidP="008E777E">
      <w:pPr>
        <w:rPr>
          <w:rFonts w:ascii="Gill Sans MT" w:hAnsi="Gill Sans MT" w:cs="Gill Sans"/>
          <w:b/>
          <w:sz w:val="32"/>
          <w:szCs w:val="34"/>
        </w:rPr>
      </w:pPr>
      <w:r>
        <w:rPr>
          <w:rFonts w:ascii="Garamond" w:hAnsi="Garamond" w:cs="Gill Sans"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56DE96D" wp14:editId="3D9A155A">
                <wp:simplePos x="0" y="0"/>
                <wp:positionH relativeFrom="column">
                  <wp:posOffset>1546710</wp:posOffset>
                </wp:positionH>
                <wp:positionV relativeFrom="paragraph">
                  <wp:posOffset>345955</wp:posOffset>
                </wp:positionV>
                <wp:extent cx="2803391" cy="95792"/>
                <wp:effectExtent l="38100" t="114300" r="0" b="1333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3391" cy="9579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2D2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21.8pt;margin-top:27.25pt;width:220.75pt;height:7.55pt;flip:y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8210CC3" wp14:editId="4636CD17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1974850" cy="1242035"/>
                <wp:effectExtent l="0" t="0" r="25400" b="158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2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520EF" w14:textId="0BC7DF2A" w:rsidR="00F5668E" w:rsidRPr="009009E1" w:rsidRDefault="00F5668E" w:rsidP="00CC27E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009E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Unit Narrative:</w:t>
                            </w:r>
                          </w:p>
                          <w:p w14:paraId="2BAD693E" w14:textId="280E34CD" w:rsidR="00F5668E" w:rsidRPr="002565C6" w:rsidRDefault="00F5668E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Provide an overview and context of the unit, big understandings, and student experience—including by not limited to vocabulary, inquiry-based questions/concepts, pacing and number of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0CC3" id="Text Box 2" o:spid="_x0000_s1031" type="#_x0000_t202" style="position:absolute;margin-left:0;margin-top:24.2pt;width:155.5pt;height:97.8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" strokecolor="#ffc000" strokeweight="1.5pt">
                <v:textbox>
                  <w:txbxContent>
                    <w:p w14:paraId="69F520EF" w14:textId="0BC7DF2A" w:rsidR="00F5668E" w:rsidRPr="009009E1" w:rsidRDefault="00F5668E" w:rsidP="00CC27E8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009E1"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Unit Narrative:</w:t>
                      </w:r>
                    </w:p>
                    <w:p w14:paraId="2BAD693E" w14:textId="280E34CD" w:rsidR="00F5668E" w:rsidRPr="002565C6" w:rsidRDefault="00F5668E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Provide an overview and context of the unit, big understandings, and student experience—including by not limited to vocabulary, inquiry-based questions/concepts, pacing and number of lessons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77E"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BB8054B" wp14:editId="6399ACFE">
                <wp:simplePos x="0" y="0"/>
                <wp:positionH relativeFrom="margin">
                  <wp:align>right</wp:align>
                </wp:positionH>
                <wp:positionV relativeFrom="paragraph">
                  <wp:posOffset>86826</wp:posOffset>
                </wp:positionV>
                <wp:extent cx="4872250" cy="2960631"/>
                <wp:effectExtent l="0" t="0" r="24130" b="1143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250" cy="296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8997E" w14:textId="4FD7F1C3" w:rsidR="00F5668E" w:rsidRPr="00767099" w:rsidRDefault="00F5668E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F3D11" wp14:editId="15C48FC4">
                                  <wp:extent cx="4653102" cy="2769771"/>
                                  <wp:effectExtent l="0" t="0" r="0" b="0"/>
                                  <wp:docPr id="44" name="Picture 44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5580" cy="2789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054B" id="_x0000_s1032" type="#_x0000_t202" style="position:absolute;margin-left:332.45pt;margin-top:6.85pt;width:383.65pt;height:233.1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" strokecolor="#ffc000" strokeweight="1.5pt">
                <v:textbox>
                  <w:txbxContent>
                    <w:p w14:paraId="5918997E" w14:textId="4FD7F1C3" w:rsidR="00F5668E" w:rsidRPr="00767099" w:rsidRDefault="00F5668E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3F3D11" wp14:editId="15C48FC4">
                            <wp:extent cx="4653102" cy="2769771"/>
                            <wp:effectExtent l="0" t="0" r="0" b="0"/>
                            <wp:docPr id="44" name="Picture 44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able&#10;&#10;Description automatically generated"/>
                                    <pic:cNvPicPr/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5580" cy="2789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77E" w:rsidRPr="0071262A">
        <w:rPr>
          <w:rFonts w:ascii="Gill Sans MT" w:hAnsi="Gill Sans MT" w:cs="Gill Sans"/>
          <w:b/>
          <w:sz w:val="32"/>
          <w:szCs w:val="34"/>
        </w:rPr>
        <w:t>Anatomy of a Scale</w:t>
      </w:r>
    </w:p>
    <w:p w14:paraId="4BC8A12E" w14:textId="12A1C0FF" w:rsidR="008E777E" w:rsidRDefault="002565C6" w:rsidP="008E777E">
      <w:pPr>
        <w:rPr>
          <w:rFonts w:ascii="Garamond" w:hAnsi="Garamond" w:cs="Gill Sans"/>
          <w:sz w:val="24"/>
          <w:szCs w:val="32"/>
        </w:rPr>
      </w:pPr>
      <w:r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CC97E55" wp14:editId="09591497">
                <wp:simplePos x="0" y="0"/>
                <wp:positionH relativeFrom="column">
                  <wp:posOffset>1755827</wp:posOffset>
                </wp:positionH>
                <wp:positionV relativeFrom="paragraph">
                  <wp:posOffset>203975</wp:posOffset>
                </wp:positionV>
                <wp:extent cx="4941857" cy="3422919"/>
                <wp:effectExtent l="38100" t="38100" r="49530" b="1016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1857" cy="34229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73B6" id="Straight Arrow Connector 41" o:spid="_x0000_s1026" type="#_x0000_t32" style="position:absolute;margin-left:138.25pt;margin-top:16.05pt;width:389.1pt;height:269.5pt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854FE"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C02ACA5" wp14:editId="2E549806">
                <wp:simplePos x="0" y="0"/>
                <wp:positionH relativeFrom="column">
                  <wp:posOffset>3725795</wp:posOffset>
                </wp:positionH>
                <wp:positionV relativeFrom="paragraph">
                  <wp:posOffset>52694</wp:posOffset>
                </wp:positionV>
                <wp:extent cx="1377868" cy="1868548"/>
                <wp:effectExtent l="19050" t="19050" r="0" b="1778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868" cy="1868548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F99F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293.35pt;margin-top:4.15pt;width:108.5pt;height:147.1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" adj="1327" strokecolor="#002060" strokeweight="2.25pt"/>
            </w:pict>
          </mc:Fallback>
        </mc:AlternateContent>
      </w:r>
    </w:p>
    <w:p w14:paraId="6ADC516D" w14:textId="1EDB6921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212CBC22" w14:textId="50336066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4C3A2FCE" w14:textId="6275B6EC" w:rsidR="008E777E" w:rsidRDefault="00113981" w:rsidP="008E777E">
      <w:pPr>
        <w:rPr>
          <w:rFonts w:ascii="Garamond" w:hAnsi="Garamond" w:cs="Gill Sans"/>
          <w:sz w:val="24"/>
          <w:szCs w:val="32"/>
        </w:rPr>
      </w:pPr>
      <w:r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554244C" wp14:editId="2C560D5D">
                <wp:simplePos x="0" y="0"/>
                <wp:positionH relativeFrom="column">
                  <wp:posOffset>1904131</wp:posOffset>
                </wp:positionH>
                <wp:positionV relativeFrom="paragraph">
                  <wp:posOffset>6187</wp:posOffset>
                </wp:positionV>
                <wp:extent cx="1707302" cy="786992"/>
                <wp:effectExtent l="57150" t="38100" r="64770" b="10858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7302" cy="78699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85CD" id="Straight Arrow Connector 37" o:spid="_x0000_s1026" type="#_x0000_t32" style="position:absolute;margin-left:149.95pt;margin-top:.5pt;width:134.45pt;height:61.95pt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F48C84D" w14:textId="58F77617" w:rsidR="008E777E" w:rsidRDefault="004E7C9F" w:rsidP="008E777E">
      <w:pPr>
        <w:rPr>
          <w:rFonts w:ascii="Garamond" w:hAnsi="Garamond" w:cs="Gill Sans"/>
          <w:sz w:val="24"/>
          <w:szCs w:val="32"/>
        </w:rPr>
      </w:pP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60EA05F" wp14:editId="3F66BE27">
                <wp:simplePos x="0" y="0"/>
                <wp:positionH relativeFrom="margin">
                  <wp:posOffset>-10425</wp:posOffset>
                </wp:positionH>
                <wp:positionV relativeFrom="paragraph">
                  <wp:posOffset>66563</wp:posOffset>
                </wp:positionV>
                <wp:extent cx="1981200" cy="1921134"/>
                <wp:effectExtent l="0" t="0" r="19050" b="222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9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C754" w14:textId="52EC2DF5" w:rsidR="00F5668E" w:rsidRDefault="00F5668E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Topic Title:</w:t>
                            </w:r>
                          </w:p>
                          <w:p w14:paraId="03877F53" w14:textId="34D2D11C" w:rsidR="00F5668E" w:rsidRPr="002565C6" w:rsidRDefault="00F5668E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Named topic in infinite campus, with approximate number of paced weeks</w:t>
                            </w:r>
                          </w:p>
                          <w:p w14:paraId="1A0B8AC9" w14:textId="14BE3C7A" w:rsidR="00F5668E" w:rsidRDefault="00F5668E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Exceeding Grade Level (ET):</w:t>
                            </w:r>
                          </w:p>
                          <w:p w14:paraId="6122D894" w14:textId="436BD2CB" w:rsidR="00F5668E" w:rsidRPr="002565C6" w:rsidRDefault="00F5668E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Possible level four task listed including prior learning, cognitive complexity, integrated skills, real world relevance: authentic application beyond the classroom.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A05F" id="_x0000_s1033" type="#_x0000_t202" style="position:absolute;margin-left:-.8pt;margin-top:5.25pt;width:156pt;height:151.2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" strokecolor="#ffc000" strokeweight="1.5pt">
                <v:textbox>
                  <w:txbxContent>
                    <w:p w14:paraId="7091C754" w14:textId="52EC2DF5" w:rsidR="00F5668E" w:rsidRDefault="00F5668E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Topic Title:</w:t>
                      </w:r>
                    </w:p>
                    <w:p w14:paraId="03877F53" w14:textId="34D2D11C" w:rsidR="00F5668E" w:rsidRPr="002565C6" w:rsidRDefault="00F5668E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Named topic in infinite campus, with approximate number of paced weeks</w:t>
                      </w:r>
                    </w:p>
                    <w:p w14:paraId="1A0B8AC9" w14:textId="14BE3C7A" w:rsidR="00F5668E" w:rsidRDefault="00F5668E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Exceeding Grade Level (ET):</w:t>
                      </w:r>
                    </w:p>
                    <w:p w14:paraId="6122D894" w14:textId="436BD2CB" w:rsidR="00F5668E" w:rsidRPr="002565C6" w:rsidRDefault="00F5668E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Possible level four task listed including prior learning, cognitive complexity, integrated skills, real world relevance: authentic application beyond the classroom.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392357" w14:textId="2DF9F002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690D93B3" w14:textId="363D52CF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48E824BA" w14:textId="2BD5C3CF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0CD5C03A" w14:textId="629E12E7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7F3C1D93" w14:textId="7540C8D6" w:rsidR="008E777E" w:rsidRDefault="008E777E" w:rsidP="008E777E">
      <w:pPr>
        <w:rPr>
          <w:rFonts w:ascii="Garamond" w:hAnsi="Garamond" w:cs="Gill Sans"/>
          <w:sz w:val="24"/>
          <w:szCs w:val="32"/>
        </w:rPr>
      </w:pP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8327C76" wp14:editId="5F93D634">
                <wp:simplePos x="0" y="0"/>
                <wp:positionH relativeFrom="margin">
                  <wp:posOffset>4830408</wp:posOffset>
                </wp:positionH>
                <wp:positionV relativeFrom="paragraph">
                  <wp:posOffset>22534</wp:posOffset>
                </wp:positionV>
                <wp:extent cx="4394579" cy="2354059"/>
                <wp:effectExtent l="0" t="0" r="25400" b="273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579" cy="2354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AB08E" w14:textId="77777777" w:rsidR="00F5668E" w:rsidRPr="002A6213" w:rsidRDefault="00F5668E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14:paraId="0E168D4E" w14:textId="6EEEF004" w:rsidR="00F5668E" w:rsidRPr="00767099" w:rsidRDefault="00F5668E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5325C7" wp14:editId="12AA55A3">
                                  <wp:extent cx="4254015" cy="1899920"/>
                                  <wp:effectExtent l="0" t="0" r="0" b="5080"/>
                                  <wp:docPr id="45" name="Picture 45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9699" cy="1906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7C76" id="_x0000_s1034" type="#_x0000_t202" style="position:absolute;margin-left:380.35pt;margin-top:1.75pt;width:346.05pt;height:185.3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" strokecolor="#ffc000" strokeweight="1.5pt">
                <v:textbox>
                  <w:txbxContent>
                    <w:p w14:paraId="5F7AB08E" w14:textId="77777777" w:rsidR="00F5668E" w:rsidRPr="002A6213" w:rsidRDefault="00F5668E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8"/>
                          <w:szCs w:val="8"/>
                        </w:rPr>
                      </w:pPr>
                    </w:p>
                    <w:p w14:paraId="0E168D4E" w14:textId="6EEEF004" w:rsidR="00F5668E" w:rsidRPr="00767099" w:rsidRDefault="00F5668E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5325C7" wp14:editId="12AA55A3">
                            <wp:extent cx="4254015" cy="1899920"/>
                            <wp:effectExtent l="0" t="0" r="0" b="5080"/>
                            <wp:docPr id="45" name="Picture 45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able&#10;&#10;Description automatically generated"/>
                                    <pic:cNvPicPr/>
                                  </pic:nvPicPr>
                                  <pic:blipFill>
                                    <a:blip r:embed="rId4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9699" cy="1906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78C8F" w14:textId="27D01A82" w:rsidR="008E777E" w:rsidRDefault="001345E0" w:rsidP="008E777E">
      <w:pPr>
        <w:rPr>
          <w:rFonts w:ascii="Garamond" w:hAnsi="Garamond"/>
          <w:sz w:val="24"/>
        </w:rPr>
      </w:pPr>
      <w:r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E658E63" wp14:editId="3977A24C">
                <wp:simplePos x="0" y="0"/>
                <wp:positionH relativeFrom="column">
                  <wp:posOffset>1583074</wp:posOffset>
                </wp:positionH>
                <wp:positionV relativeFrom="paragraph">
                  <wp:posOffset>62921</wp:posOffset>
                </wp:positionV>
                <wp:extent cx="5091570" cy="1936646"/>
                <wp:effectExtent l="57150" t="57150" r="0" b="10223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1570" cy="193664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6AB1" id="Straight Arrow Connector 43" o:spid="_x0000_s1026" type="#_x0000_t32" style="position:absolute;margin-left:124.65pt;margin-top:4.95pt;width:400.9pt;height:152.5pt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565C6"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79583D0" wp14:editId="458D796F">
                <wp:simplePos x="0" y="0"/>
                <wp:positionH relativeFrom="margin">
                  <wp:align>left</wp:align>
                </wp:positionH>
                <wp:positionV relativeFrom="paragraph">
                  <wp:posOffset>146724</wp:posOffset>
                </wp:positionV>
                <wp:extent cx="1978186" cy="1548821"/>
                <wp:effectExtent l="0" t="0" r="22225" b="1333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186" cy="154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41870" w14:textId="77777777" w:rsidR="00F5668E" w:rsidRPr="00194533" w:rsidRDefault="00F5668E" w:rsidP="008854FE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9453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Achieving Grade Level</w:t>
                            </w:r>
                          </w:p>
                          <w:p w14:paraId="55971432" w14:textId="4F3696E7" w:rsidR="00F5668E" w:rsidRPr="00537075" w:rsidRDefault="00F5668E" w:rsidP="00A325C3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(AT):</w:t>
                            </w:r>
                          </w:p>
                          <w:p w14:paraId="6DD19A7C" w14:textId="25A791B0" w:rsidR="00F5668E" w:rsidRPr="009009E1" w:rsidRDefault="00F5668E" w:rsidP="00447AA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009E1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Level 3 targets are </w:t>
                            </w:r>
                            <w:r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listed within the topic scale and are </w:t>
                            </w:r>
                            <w:r w:rsidRPr="009009E1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the grade level expectation for students in all classes. </w:t>
                            </w:r>
                          </w:p>
                          <w:p w14:paraId="227C359D" w14:textId="7C47E964" w:rsidR="00F5668E" w:rsidRPr="009009E1" w:rsidRDefault="00F5668E" w:rsidP="00447AA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009E1">
                              <w:rPr>
                                <w:rFonts w:ascii="Gill Sans MT" w:eastAsia="Calibri" w:hAnsi="Gill Sans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Success Criteria</w:t>
                            </w:r>
                            <w:r w:rsidRPr="009009E1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(listed below the target) should be clarified/revised by the building level PLC as they collaborate to unpack the Level 3 targets.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83D0" id="_x0000_s1035" type="#_x0000_t202" style="position:absolute;margin-left:0;margin-top:11.55pt;width:155.75pt;height:121.9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" strokecolor="#ffc000" strokeweight="1.5pt">
                <v:textbox>
                  <w:txbxContent>
                    <w:p w14:paraId="34A41870" w14:textId="77777777" w:rsidR="00F5668E" w:rsidRPr="00194533" w:rsidRDefault="00F5668E" w:rsidP="008854FE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94533"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Achieving Grade Level</w:t>
                      </w:r>
                    </w:p>
                    <w:p w14:paraId="55971432" w14:textId="4F3696E7" w:rsidR="00F5668E" w:rsidRPr="00537075" w:rsidRDefault="00F5668E" w:rsidP="00A325C3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(AT):</w:t>
                      </w:r>
                    </w:p>
                    <w:p w14:paraId="6DD19A7C" w14:textId="25A791B0" w:rsidR="00F5668E" w:rsidRPr="009009E1" w:rsidRDefault="00F5668E" w:rsidP="00447AA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009E1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Level 3 targets are </w:t>
                      </w:r>
                      <w:r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listed within the topic scale and are </w:t>
                      </w:r>
                      <w:r w:rsidRPr="009009E1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the grade level expectation for students in all classes. </w:t>
                      </w:r>
                    </w:p>
                    <w:p w14:paraId="227C359D" w14:textId="7C47E964" w:rsidR="00F5668E" w:rsidRPr="009009E1" w:rsidRDefault="00F5668E" w:rsidP="00447AA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009E1">
                        <w:rPr>
                          <w:rFonts w:ascii="Gill Sans MT" w:eastAsia="Calibri" w:hAnsi="Gill Sans M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Success Criteria</w:t>
                      </w:r>
                      <w:r w:rsidRPr="009009E1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(listed below the target) should be clarified/revised by the building level PLC as they collaborate to unpack the Level 3 targets.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8230B" w14:textId="32F2A48A" w:rsidR="008E777E" w:rsidRDefault="008E777E" w:rsidP="008E777E">
      <w:pPr>
        <w:rPr>
          <w:rFonts w:ascii="Garamond" w:hAnsi="Garamond"/>
          <w:sz w:val="24"/>
        </w:rPr>
      </w:pPr>
    </w:p>
    <w:p w14:paraId="4B950F59" w14:textId="5CF5BBC4" w:rsidR="008E777E" w:rsidRDefault="008E777E" w:rsidP="008E777E">
      <w:pPr>
        <w:rPr>
          <w:rFonts w:ascii="Garamond" w:hAnsi="Garamond"/>
          <w:sz w:val="24"/>
        </w:rPr>
      </w:pPr>
    </w:p>
    <w:p w14:paraId="307AA592" w14:textId="1AFBB52B" w:rsidR="008E777E" w:rsidRDefault="008E777E" w:rsidP="008E777E">
      <w:pPr>
        <w:rPr>
          <w:rFonts w:ascii="Garamond" w:hAnsi="Garamond"/>
          <w:sz w:val="24"/>
        </w:rPr>
      </w:pPr>
    </w:p>
    <w:p w14:paraId="6C2E9C84" w14:textId="37F14DD8" w:rsidR="008E777E" w:rsidRDefault="008E777E" w:rsidP="008E777E">
      <w:pPr>
        <w:rPr>
          <w:rFonts w:ascii="Garamond" w:hAnsi="Garamond"/>
          <w:sz w:val="24"/>
        </w:rPr>
      </w:pPr>
    </w:p>
    <w:p w14:paraId="533762EC" w14:textId="177B4F3C" w:rsidR="008E777E" w:rsidRPr="009B5492" w:rsidRDefault="001345E0" w:rsidP="008E777E">
      <w:pPr>
        <w:rPr>
          <w:rFonts w:ascii="Garamond" w:hAnsi="Garamond"/>
          <w:sz w:val="24"/>
        </w:rPr>
      </w:pP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768D1A" wp14:editId="29977592">
                <wp:simplePos x="0" y="0"/>
                <wp:positionH relativeFrom="margin">
                  <wp:align>left</wp:align>
                </wp:positionH>
                <wp:positionV relativeFrom="paragraph">
                  <wp:posOffset>202428</wp:posOffset>
                </wp:positionV>
                <wp:extent cx="1985421" cy="1182465"/>
                <wp:effectExtent l="0" t="0" r="15240" b="1778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421" cy="118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E399" w14:textId="60D024E2" w:rsidR="00F5668E" w:rsidRDefault="00F5668E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Item Bank: </w:t>
                            </w:r>
                          </w:p>
                          <w:p w14:paraId="2C23E56B" w14:textId="395E7B97" w:rsidR="00F5668E" w:rsidRPr="001345E0" w:rsidRDefault="00F5668E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345E0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Linked resources for each learning target. Guiding/Inquiry questions, ideas, and/or concepts are below the base line examples to ensure district wide coherence.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8D1A" id="_x0000_s1036" type="#_x0000_t202" style="position:absolute;margin-left:0;margin-top:15.95pt;width:156.35pt;height:93.1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" strokecolor="#ffc000" strokeweight="1.5pt">
                <v:textbox>
                  <w:txbxContent>
                    <w:p w14:paraId="7103E399" w14:textId="60D024E2" w:rsidR="00F5668E" w:rsidRDefault="00F5668E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Item Bank: </w:t>
                      </w:r>
                    </w:p>
                    <w:p w14:paraId="2C23E56B" w14:textId="395E7B97" w:rsidR="00F5668E" w:rsidRPr="001345E0" w:rsidRDefault="00F5668E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345E0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Linked resources for each learning target. Guiding/Inquiry questions, ideas, and/or concepts are below the base line examples to ensure district wide coherence.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AD207" w14:textId="69758F92" w:rsidR="008E777E" w:rsidRDefault="008E777E" w:rsidP="008E777E">
      <w:pPr>
        <w:rPr>
          <w:rFonts w:ascii="Gill Sans MT" w:hAnsi="Gill Sans MT"/>
          <w:b/>
          <w:color w:val="17365D" w:themeColor="text2" w:themeShade="BF"/>
          <w:sz w:val="28"/>
          <w:szCs w:val="24"/>
        </w:rPr>
      </w:pPr>
    </w:p>
    <w:p w14:paraId="7E710AF9" w14:textId="22F1D9EA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3341AA6B" w14:textId="79339E7D" w:rsidR="00F128EC" w:rsidRDefault="00F128EC" w:rsidP="003F7591">
      <w:pPr>
        <w:spacing w:after="160" w:line="259" w:lineRule="auto"/>
        <w:rPr>
          <w:rFonts w:ascii="Gill Sans MT" w:hAnsi="Gill Sans MT"/>
        </w:rPr>
      </w:pPr>
    </w:p>
    <w:p w14:paraId="4C541686" w14:textId="77777777" w:rsidR="00F128EC" w:rsidRDefault="00F128EC" w:rsidP="003F7591">
      <w:pPr>
        <w:spacing w:after="160" w:line="259" w:lineRule="auto"/>
        <w:rPr>
          <w:rFonts w:ascii="Gill Sans MT" w:hAnsi="Gill Sans MT"/>
        </w:rPr>
      </w:pPr>
    </w:p>
    <w:p w14:paraId="52BD3991" w14:textId="0E140343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78CC476C" w14:textId="3D320569" w:rsidR="00B5086E" w:rsidRPr="00B5086E" w:rsidRDefault="00B5086E" w:rsidP="00B5086E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Topic 1: </w:t>
      </w:r>
      <w:r w:rsidR="00F8597F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Ecology 1</w:t>
      </w:r>
    </w:p>
    <w:p w14:paraId="6952C585" w14:textId="77777777" w:rsidR="00B5086E" w:rsidRPr="00B5086E" w:rsidRDefault="00B5086E" w:rsidP="00B5086E">
      <w:pPr>
        <w:spacing w:after="0" w:line="240" w:lineRule="auto"/>
        <w:rPr>
          <w:rFonts w:cstheme="minorHAnsi"/>
          <w:color w:val="303996"/>
        </w:rPr>
        <w:sectPr w:rsidR="00B5086E" w:rsidRPr="00B5086E" w:rsidSect="00F8597F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type w:val="continuous"/>
          <w:pgSz w:w="15840" w:h="12240" w:orient="landscape"/>
          <w:pgMar w:top="630" w:right="720" w:bottom="288" w:left="720" w:header="720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</w:p>
    <w:p w14:paraId="27707FE5" w14:textId="77777777" w:rsidR="00B5086E" w:rsidRPr="00B5086E" w:rsidRDefault="00B5086E" w:rsidP="00B5086E">
      <w:pPr>
        <w:shd w:val="clear" w:color="auto" w:fill="303996"/>
        <w:spacing w:after="0" w:line="240" w:lineRule="auto"/>
        <w:jc w:val="center"/>
        <w:rPr>
          <w:rFonts w:ascii="Gill Sans MT" w:hAnsi="Gill Sans MT"/>
          <w:b/>
          <w:bCs/>
          <w:color w:val="FFFFFF" w:themeColor="background1"/>
          <w:sz w:val="20"/>
          <w:szCs w:val="20"/>
        </w:rPr>
      </w:pPr>
      <w:r w:rsidRPr="00B5086E">
        <w:rPr>
          <w:rFonts w:ascii="Gill Sans MT" w:eastAsiaTheme="majorEastAsia" w:hAnsi="Gill Sans MT" w:cstheme="majorBidi"/>
          <w:color w:val="FFFFFF" w:themeColor="background1"/>
          <w:sz w:val="20"/>
          <w:szCs w:val="20"/>
        </w:rPr>
        <w:t>Science and Engineering Practices (SEP</w:t>
      </w:r>
      <w:r w:rsidRPr="00B5086E">
        <w:rPr>
          <w:rFonts w:cstheme="minorHAnsi"/>
          <w:color w:val="FFFFFF" w:themeColor="background1"/>
          <w:sz w:val="20"/>
          <w:szCs w:val="20"/>
        </w:rPr>
        <w:t>)</w:t>
      </w:r>
    </w:p>
    <w:p w14:paraId="21E74258" w14:textId="77777777" w:rsidR="00B5086E" w:rsidRPr="00B5086E" w:rsidRDefault="00B5086E" w:rsidP="00B5086E">
      <w:pPr>
        <w:shd w:val="clear" w:color="auto" w:fill="DB711C"/>
        <w:spacing w:after="0" w:line="240" w:lineRule="auto"/>
        <w:jc w:val="center"/>
        <w:rPr>
          <w:color w:val="FFFFFF" w:themeColor="background1"/>
          <w:sz w:val="20"/>
          <w:szCs w:val="20"/>
        </w:rPr>
      </w:pPr>
      <w:r w:rsidRPr="00B5086E">
        <w:rPr>
          <w:color w:val="FFFFFF" w:themeColor="background1"/>
          <w:sz w:val="20"/>
          <w:szCs w:val="20"/>
        </w:rPr>
        <w:t xml:space="preserve">Disciplinary Core Ideas (DCI) </w:t>
      </w:r>
    </w:p>
    <w:p w14:paraId="3FE8EEC1" w14:textId="77777777" w:rsidR="00B5086E" w:rsidRPr="00B5086E" w:rsidRDefault="00B5086E" w:rsidP="00B5086E">
      <w:pPr>
        <w:shd w:val="clear" w:color="auto" w:fill="7C9F36"/>
        <w:spacing w:after="0" w:line="240" w:lineRule="auto"/>
        <w:jc w:val="center"/>
        <w:rPr>
          <w:color w:val="FFFFFF" w:themeColor="background1"/>
          <w:sz w:val="20"/>
          <w:szCs w:val="20"/>
        </w:rPr>
      </w:pPr>
      <w:r w:rsidRPr="00B5086E">
        <w:rPr>
          <w:color w:val="FFFFFF" w:themeColor="background1"/>
          <w:sz w:val="20"/>
          <w:szCs w:val="20"/>
        </w:rPr>
        <w:t>Cross Cutting Concepts (CCC)</w:t>
      </w:r>
    </w:p>
    <w:p w14:paraId="661C3236" w14:textId="77777777" w:rsidR="00B5086E" w:rsidRPr="00B5086E" w:rsidRDefault="00B5086E" w:rsidP="00B5086E">
      <w:pPr>
        <w:spacing w:after="0" w:line="240" w:lineRule="auto"/>
        <w:rPr>
          <w:rFonts w:ascii="Gill Sans MT" w:hAnsi="Gill Sans MT"/>
          <w:b/>
          <w:bCs/>
          <w:color w:val="303996"/>
          <w:sz w:val="20"/>
          <w:szCs w:val="20"/>
        </w:rPr>
        <w:sectPr w:rsidR="00B5086E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10231B2C" w14:textId="38241440" w:rsidR="0031122E" w:rsidRDefault="00701223" w:rsidP="0031122E">
      <w:pPr>
        <w:pStyle w:val="Heading3"/>
        <w:spacing w:before="0" w:line="195" w:lineRule="atLeast"/>
        <w:rPr>
          <w:rFonts w:ascii="Helvetica" w:hAnsi="Helvetica" w:cs="Helvetica"/>
          <w:color w:val="000000"/>
          <w:sz w:val="17"/>
          <w:szCs w:val="17"/>
        </w:rPr>
      </w:pPr>
      <w:hyperlink r:id="rId53" w:history="1">
        <w:r w:rsidR="0031122E">
          <w:rPr>
            <w:rStyle w:val="Hyperlink"/>
            <w:rFonts w:ascii="Helvetica" w:hAnsi="Helvetica" w:cs="Helvetica"/>
            <w:color w:val="000000"/>
            <w:sz w:val="17"/>
            <w:szCs w:val="17"/>
          </w:rPr>
          <w:t>Using Mathematics and Computational Thinking</w:t>
        </w:r>
      </w:hyperlink>
    </w:p>
    <w:p w14:paraId="68A0C431" w14:textId="2A62DAA6" w:rsidR="0031122E" w:rsidRDefault="00701223" w:rsidP="00AC14D3">
      <w:pPr>
        <w:pStyle w:val="Heading3"/>
        <w:spacing w:before="0" w:line="195" w:lineRule="atLeast"/>
        <w:rPr>
          <w:rFonts w:ascii="Helvetica" w:hAnsi="Helvetica" w:cs="Helvetica"/>
          <w:color w:val="000000"/>
          <w:sz w:val="17"/>
          <w:szCs w:val="17"/>
        </w:rPr>
      </w:pPr>
      <w:hyperlink r:id="rId54" w:history="1">
        <w:r w:rsidR="0031122E">
          <w:rPr>
            <w:rStyle w:val="Hyperlink"/>
            <w:rFonts w:ascii="Helvetica" w:hAnsi="Helvetica" w:cs="Helvetica"/>
            <w:color w:val="000000"/>
            <w:sz w:val="17"/>
            <w:szCs w:val="17"/>
          </w:rPr>
          <w:t>Constructing Explanations and Designing Solutions</w:t>
        </w:r>
      </w:hyperlink>
    </w:p>
    <w:p w14:paraId="026B30B9" w14:textId="77777777" w:rsidR="006139C2" w:rsidRDefault="00701223" w:rsidP="006139C2">
      <w:pPr>
        <w:pStyle w:val="Heading3"/>
        <w:spacing w:before="0" w:line="195" w:lineRule="atLeast"/>
        <w:rPr>
          <w:rFonts w:ascii="Helvetica" w:hAnsi="Helvetica" w:cs="Helvetica"/>
          <w:color w:val="000000"/>
          <w:sz w:val="17"/>
          <w:szCs w:val="17"/>
        </w:rPr>
      </w:pPr>
      <w:hyperlink r:id="rId55" w:history="1">
        <w:r w:rsidR="006139C2">
          <w:rPr>
            <w:rStyle w:val="Hyperlink"/>
            <w:rFonts w:ascii="Helvetica" w:hAnsi="Helvetica" w:cs="Helvetica"/>
            <w:color w:val="000000"/>
            <w:sz w:val="17"/>
            <w:szCs w:val="17"/>
          </w:rPr>
          <w:t>Engaging in Argument from Evidence</w:t>
        </w:r>
      </w:hyperlink>
    </w:p>
    <w:p w14:paraId="2D6AD165" w14:textId="77777777" w:rsidR="006139C2" w:rsidRPr="006139C2" w:rsidRDefault="006139C2" w:rsidP="006139C2"/>
    <w:p w14:paraId="46BBA6B5" w14:textId="6602EE6D" w:rsidR="0031122E" w:rsidRPr="00AC14D3" w:rsidRDefault="00B5086E" w:rsidP="0031122E">
      <w:pPr>
        <w:pStyle w:val="Heading3"/>
        <w:spacing w:before="0" w:line="195" w:lineRule="atLeast"/>
        <w:rPr>
          <w:rFonts w:ascii="Helvetica" w:hAnsi="Helvetica"/>
          <w:color w:val="000000"/>
          <w:sz w:val="20"/>
          <w:szCs w:val="20"/>
          <w:u w:val="single"/>
        </w:rPr>
      </w:pPr>
      <w:r w:rsidRPr="00B5086E">
        <w:rPr>
          <w:rFonts w:ascii="Gill Sans MT" w:hAnsi="Gill Sans MT"/>
          <w:color w:val="303996"/>
          <w:sz w:val="20"/>
          <w:szCs w:val="20"/>
        </w:rPr>
        <w:br w:type="column"/>
      </w:r>
      <w:r w:rsidR="00AC14D3">
        <w:rPr>
          <w:rStyle w:val="Hyperlink"/>
          <w:rFonts w:ascii="Helvetica" w:hAnsi="Helvetica"/>
          <w:color w:val="000000"/>
          <w:sz w:val="20"/>
          <w:szCs w:val="20"/>
        </w:rPr>
        <w:t xml:space="preserve"> </w:t>
      </w:r>
      <w:hyperlink r:id="rId56" w:history="1">
        <w:r w:rsidR="0031122E">
          <w:rPr>
            <w:rStyle w:val="Hyperlink"/>
            <w:rFonts w:ascii="Helvetica" w:hAnsi="Helvetica" w:cs="Helvetica"/>
            <w:color w:val="000000"/>
            <w:sz w:val="17"/>
            <w:szCs w:val="17"/>
          </w:rPr>
          <w:t>LS2.A: Interdependent Relationships in Ecosystems</w:t>
        </w:r>
      </w:hyperlink>
    </w:p>
    <w:p w14:paraId="6E971531" w14:textId="0968160A" w:rsidR="0031122E" w:rsidRDefault="00701223" w:rsidP="0031122E">
      <w:pPr>
        <w:pStyle w:val="Heading3"/>
        <w:spacing w:before="0" w:line="195" w:lineRule="atLeast"/>
        <w:rPr>
          <w:rFonts w:ascii="Helvetica" w:hAnsi="Helvetica" w:cs="Helvetica"/>
          <w:color w:val="000000"/>
          <w:sz w:val="17"/>
          <w:szCs w:val="17"/>
        </w:rPr>
      </w:pPr>
      <w:hyperlink r:id="rId57" w:history="1">
        <w:r w:rsidR="0031122E">
          <w:rPr>
            <w:rStyle w:val="Hyperlink"/>
            <w:rFonts w:ascii="Helvetica" w:hAnsi="Helvetica" w:cs="Helvetica"/>
            <w:color w:val="000000"/>
            <w:sz w:val="17"/>
            <w:szCs w:val="17"/>
          </w:rPr>
          <w:t>LS2.C: Ecosystem Dynamics, Functioning, and Resilience</w:t>
        </w:r>
      </w:hyperlink>
    </w:p>
    <w:p w14:paraId="6555DFC6" w14:textId="3ABDFD93" w:rsidR="00AC14D3" w:rsidRDefault="00701223" w:rsidP="00AC14D3">
      <w:pPr>
        <w:pStyle w:val="Heading3"/>
        <w:spacing w:before="0" w:line="195" w:lineRule="atLeast"/>
        <w:rPr>
          <w:rFonts w:ascii="Helvetica" w:hAnsi="Helvetica" w:cs="Helvetica"/>
          <w:color w:val="000000"/>
          <w:sz w:val="17"/>
          <w:szCs w:val="17"/>
        </w:rPr>
      </w:pPr>
      <w:hyperlink r:id="rId58" w:history="1">
        <w:r w:rsidR="00AC14D3">
          <w:rPr>
            <w:rStyle w:val="Hyperlink"/>
            <w:rFonts w:ascii="Helvetica" w:hAnsi="Helvetica" w:cs="Helvetica"/>
            <w:color w:val="000000"/>
            <w:sz w:val="17"/>
            <w:szCs w:val="17"/>
          </w:rPr>
          <w:t>LS4.D: Biodiversity and Humans</w:t>
        </w:r>
      </w:hyperlink>
    </w:p>
    <w:p w14:paraId="37F84C91" w14:textId="1981BBEB" w:rsidR="0031122E" w:rsidRPr="00AC14D3" w:rsidRDefault="00701223" w:rsidP="00AC14D3">
      <w:pPr>
        <w:pStyle w:val="Heading3"/>
        <w:spacing w:before="0" w:line="195" w:lineRule="atLeast"/>
        <w:rPr>
          <w:rFonts w:ascii="Helvetica" w:hAnsi="Helvetica" w:cs="Helvetica"/>
          <w:color w:val="000000"/>
          <w:sz w:val="17"/>
          <w:szCs w:val="17"/>
        </w:rPr>
      </w:pPr>
      <w:hyperlink r:id="rId59" w:history="1">
        <w:r w:rsidR="00AC14D3">
          <w:rPr>
            <w:rStyle w:val="Hyperlink"/>
            <w:rFonts w:ascii="Helvetica" w:hAnsi="Helvetica" w:cs="Helvetica"/>
            <w:color w:val="000000"/>
            <w:sz w:val="17"/>
            <w:szCs w:val="17"/>
          </w:rPr>
          <w:t>ETS1.B: Developing Possible Solutions</w:t>
        </w:r>
      </w:hyperlink>
    </w:p>
    <w:p w14:paraId="6D3E7DC1" w14:textId="7E0152E2" w:rsidR="0031122E" w:rsidRPr="00AC14D3" w:rsidRDefault="00B5086E" w:rsidP="0031122E">
      <w:pPr>
        <w:pStyle w:val="Heading3"/>
        <w:spacing w:before="0" w:line="195" w:lineRule="atLeast"/>
        <w:rPr>
          <w:rFonts w:ascii="Helvetica" w:hAnsi="Helvetica"/>
          <w:color w:val="000000"/>
          <w:sz w:val="17"/>
          <w:szCs w:val="17"/>
          <w:u w:val="single"/>
        </w:rPr>
      </w:pPr>
      <w:r w:rsidRPr="00B5086E">
        <w:br w:type="column"/>
      </w:r>
      <w:hyperlink r:id="rId60" w:history="1">
        <w:r w:rsidR="0031122E">
          <w:rPr>
            <w:rStyle w:val="Hyperlink"/>
            <w:rFonts w:ascii="Helvetica" w:hAnsi="Helvetica" w:cs="Helvetica"/>
            <w:color w:val="000000"/>
            <w:sz w:val="17"/>
            <w:szCs w:val="17"/>
          </w:rPr>
          <w:t>Scale, Proportion, and Quantity</w:t>
        </w:r>
      </w:hyperlink>
    </w:p>
    <w:p w14:paraId="24DD2678" w14:textId="77777777" w:rsidR="00AC14D3" w:rsidRDefault="00701223" w:rsidP="00AC14D3">
      <w:pPr>
        <w:pStyle w:val="Heading3"/>
        <w:spacing w:before="0" w:line="195" w:lineRule="atLeast"/>
        <w:rPr>
          <w:rFonts w:ascii="Helvetica" w:hAnsi="Helvetica" w:cs="Helvetica"/>
          <w:color w:val="000000"/>
          <w:sz w:val="17"/>
          <w:szCs w:val="17"/>
        </w:rPr>
      </w:pPr>
      <w:hyperlink r:id="rId61" w:history="1">
        <w:r w:rsidR="00AC14D3">
          <w:rPr>
            <w:rStyle w:val="Hyperlink"/>
            <w:rFonts w:ascii="Helvetica" w:hAnsi="Helvetica" w:cs="Helvetica"/>
            <w:color w:val="000000"/>
            <w:sz w:val="17"/>
            <w:szCs w:val="17"/>
          </w:rPr>
          <w:t>Stability and Change</w:t>
        </w:r>
      </w:hyperlink>
    </w:p>
    <w:p w14:paraId="50497679" w14:textId="77777777" w:rsidR="0031122E" w:rsidRPr="0031122E" w:rsidRDefault="0031122E" w:rsidP="0031122E"/>
    <w:p w14:paraId="09CF72A0" w14:textId="77777777" w:rsidR="007211E7" w:rsidRDefault="007211E7" w:rsidP="00B5086E">
      <w:pPr>
        <w:spacing w:after="0" w:line="240" w:lineRule="auto"/>
        <w:rPr>
          <w:rFonts w:eastAsiaTheme="majorEastAsia" w:cstheme="majorBidi"/>
          <w:color w:val="7C9F36"/>
        </w:rPr>
      </w:pPr>
    </w:p>
    <w:p w14:paraId="1170AC10" w14:textId="60146765" w:rsidR="0031122E" w:rsidRPr="00B5086E" w:rsidRDefault="0031122E" w:rsidP="00B5086E">
      <w:pPr>
        <w:spacing w:after="0" w:line="240" w:lineRule="auto"/>
        <w:rPr>
          <w:rFonts w:eastAsiaTheme="majorEastAsia" w:cstheme="majorBidi"/>
          <w:color w:val="7C9F36"/>
        </w:rPr>
        <w:sectPr w:rsidR="0031122E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2A858EFF" w14:textId="77777777" w:rsidR="00B5086E" w:rsidRPr="00B5086E" w:rsidRDefault="00B5086E" w:rsidP="00B5086E">
      <w:pPr>
        <w:spacing w:after="0" w:line="259" w:lineRule="auto"/>
        <w:rPr>
          <w:rFonts w:ascii="Gill Sans MT" w:hAnsi="Gill Sans MT"/>
          <w:sz w:val="2"/>
          <w:szCs w:val="2"/>
        </w:rPr>
      </w:pPr>
    </w:p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2240"/>
        <w:gridCol w:w="12234"/>
      </w:tblGrid>
      <w:tr w:rsidR="00A67892" w:rsidRPr="00DE7CC7" w14:paraId="30DBFBA4" w14:textId="77777777" w:rsidTr="00FF35DD">
        <w:trPr>
          <w:trHeight w:val="539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2F9DEA56" w14:textId="2BCD6929" w:rsidR="00A67892" w:rsidRDefault="009878C8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Ecology 1</w:t>
            </w:r>
          </w:p>
          <w:p w14:paraId="5833C11A" w14:textId="545C8C06" w:rsidR="00A67892" w:rsidRPr="008A3FED" w:rsidRDefault="00A67892" w:rsidP="00AC14D3">
            <w:pPr>
              <w:rPr>
                <w:rFonts w:ascii="Gill Sans MT" w:hAnsi="Gill Sans MT"/>
                <w:i/>
              </w:rPr>
            </w:pPr>
          </w:p>
          <w:p w14:paraId="164C4CA3" w14:textId="4CAE207B" w:rsidR="00A67892" w:rsidRPr="00DE7CC7" w:rsidRDefault="00A67892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  <w:shd w:val="clear" w:color="auto" w:fill="D9D9D9" w:themeFill="background1" w:themeFillShade="D9"/>
            <w:vAlign w:val="center"/>
          </w:tcPr>
          <w:p w14:paraId="0317531C" w14:textId="77777777" w:rsidR="00A67892" w:rsidRPr="00DE7CC7" w:rsidRDefault="00A67892" w:rsidP="00F8597F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Achieving </w:t>
            </w:r>
            <w:r w:rsidRPr="00DE7CC7">
              <w:rPr>
                <w:rFonts w:ascii="Gill Sans MT" w:hAnsi="Gill Sans MT"/>
                <w:b/>
              </w:rPr>
              <w:t xml:space="preserve">Grade Level </w:t>
            </w:r>
            <w:r>
              <w:rPr>
                <w:rFonts w:ascii="Gill Sans MT" w:hAnsi="Gill Sans MT"/>
                <w:b/>
              </w:rPr>
              <w:t>(AT)</w:t>
            </w:r>
          </w:p>
        </w:tc>
      </w:tr>
      <w:tr w:rsidR="00A67892" w:rsidRPr="00B0436C" w14:paraId="5B81EBAB" w14:textId="77777777" w:rsidTr="00FF35DD">
        <w:trPr>
          <w:trHeight w:val="5069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1304A9B2" w14:textId="77777777" w:rsidR="00A67892" w:rsidRPr="00DE7CC7" w:rsidRDefault="00A67892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</w:tcPr>
          <w:p w14:paraId="58BEA6CF" w14:textId="175D262A" w:rsidR="00A67892" w:rsidRPr="00001E60" w:rsidRDefault="00A67892" w:rsidP="00F82520">
            <w:pPr>
              <w:pStyle w:val="NormalWeb"/>
              <w:rPr>
                <w:rFonts w:ascii="Gill Sans MT" w:hAnsi="Gill Sans MT"/>
                <w:bCs/>
              </w:rPr>
            </w:pPr>
            <w:r w:rsidRPr="00001E60">
              <w:rPr>
                <w:rFonts w:ascii="Gill Sans MT" w:hAnsi="Gill Sans MT"/>
                <w:b/>
              </w:rPr>
              <w:t>LT</w:t>
            </w:r>
            <w:r w:rsidR="0047009F">
              <w:rPr>
                <w:rFonts w:ascii="Gill Sans MT" w:hAnsi="Gill Sans MT"/>
                <w:b/>
              </w:rPr>
              <w:t>1</w:t>
            </w:r>
            <w:r w:rsidRPr="00001E60">
              <w:rPr>
                <w:rFonts w:ascii="Gill Sans MT" w:hAnsi="Gill Sans MT"/>
                <w:b/>
              </w:rPr>
              <w:t>A</w:t>
            </w:r>
            <w:r w:rsidRPr="00001E60">
              <w:rPr>
                <w:rFonts w:ascii="Gill Sans MT" w:hAnsi="Gill Sans MT"/>
                <w:bCs/>
              </w:rPr>
              <w:t xml:space="preserve">- </w:t>
            </w:r>
            <w:r w:rsidR="009878C8" w:rsidRPr="00001E60">
              <w:rPr>
                <w:rFonts w:ascii="Gill Sans MT" w:hAnsi="Gill Sans MT"/>
                <w:bCs/>
              </w:rPr>
              <w:t xml:space="preserve">Use mathematical </w:t>
            </w:r>
            <w:r w:rsidR="0031122E" w:rsidRPr="00001E60">
              <w:rPr>
                <w:rFonts w:ascii="Gill Sans MT" w:hAnsi="Gill Sans MT"/>
                <w:bCs/>
              </w:rPr>
              <w:t>representations</w:t>
            </w:r>
            <w:r w:rsidR="009878C8" w:rsidRPr="00001E60">
              <w:rPr>
                <w:rFonts w:ascii="Gill Sans MT" w:hAnsi="Gill Sans MT"/>
                <w:bCs/>
              </w:rPr>
              <w:t xml:space="preserve"> to</w:t>
            </w:r>
            <w:r w:rsidR="003C23AE">
              <w:rPr>
                <w:rFonts w:ascii="Gill Sans MT" w:hAnsi="Gill Sans MT"/>
                <w:bCs/>
              </w:rPr>
              <w:t xml:space="preserve"> support explanations</w:t>
            </w:r>
            <w:r w:rsidR="00FE2972">
              <w:rPr>
                <w:rFonts w:ascii="Gill Sans MT" w:hAnsi="Gill Sans MT"/>
                <w:bCs/>
              </w:rPr>
              <w:t xml:space="preserve"> that affect carrying capacity of ecosystems at different scales.</w:t>
            </w:r>
            <w:r w:rsidR="009878C8" w:rsidRPr="00001E60">
              <w:rPr>
                <w:rFonts w:ascii="Gill Sans MT" w:hAnsi="Gill Sans MT"/>
                <w:bCs/>
              </w:rPr>
              <w:t xml:space="preserve"> </w:t>
            </w:r>
            <w:r w:rsidR="0031122E" w:rsidRPr="00001E60">
              <w:rPr>
                <w:rFonts w:ascii="Gill Sans MT" w:hAnsi="Gill Sans MT"/>
                <w:bCs/>
              </w:rPr>
              <w:t>(</w:t>
            </w:r>
            <w:hyperlink r:id="rId62" w:history="1">
              <w:r w:rsidR="009878C8" w:rsidRPr="00001E60">
                <w:rPr>
                  <w:rFonts w:ascii="Gill Sans MT" w:hAnsi="Gill Sans MT"/>
                  <w:color w:val="0000FF" w:themeColor="hyperlink"/>
                  <w:u w:val="single"/>
                </w:rPr>
                <w:t>HS-LS2-1</w:t>
              </w:r>
            </w:hyperlink>
            <w:r w:rsidR="0031122E" w:rsidRPr="00001E60">
              <w:rPr>
                <w:rFonts w:ascii="Gill Sans MT" w:hAnsi="Gill Sans MT"/>
                <w:color w:val="0000FF" w:themeColor="hyperlink"/>
                <w:u w:val="single"/>
              </w:rPr>
              <w:t>)</w:t>
            </w:r>
          </w:p>
          <w:p w14:paraId="375F4F14" w14:textId="3A3916DE" w:rsidR="00A67892" w:rsidRPr="00001E60" w:rsidRDefault="00A67892" w:rsidP="00F8597F">
            <w:pPr>
              <w:rPr>
                <w:rFonts w:ascii="Gill Sans MT" w:hAnsi="Gill Sans MT" w:cstheme="minorHAnsi"/>
                <w:bCs/>
                <w:sz w:val="24"/>
                <w:szCs w:val="24"/>
              </w:rPr>
            </w:pPr>
            <w:r w:rsidRPr="00001E60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47009F">
              <w:rPr>
                <w:rFonts w:ascii="Gill Sans MT" w:hAnsi="Gill Sans MT"/>
                <w:b/>
                <w:sz w:val="24"/>
                <w:szCs w:val="24"/>
              </w:rPr>
              <w:t>1</w:t>
            </w:r>
            <w:r w:rsidRPr="00001E60">
              <w:rPr>
                <w:rFonts w:ascii="Gill Sans MT" w:hAnsi="Gill Sans MT"/>
                <w:b/>
                <w:sz w:val="24"/>
                <w:szCs w:val="24"/>
              </w:rPr>
              <w:t>B</w:t>
            </w:r>
            <w:r w:rsidRPr="00001E60">
              <w:rPr>
                <w:rFonts w:ascii="Gill Sans MT" w:hAnsi="Gill Sans MT"/>
                <w:bCs/>
                <w:sz w:val="24"/>
                <w:szCs w:val="24"/>
              </w:rPr>
              <w:t xml:space="preserve">- </w:t>
            </w:r>
            <w:r w:rsidR="009878C8" w:rsidRPr="00001E60">
              <w:rPr>
                <w:rFonts w:ascii="Gill Sans MT" w:hAnsi="Gill Sans MT"/>
                <w:bCs/>
                <w:sz w:val="24"/>
                <w:szCs w:val="24"/>
              </w:rPr>
              <w:t xml:space="preserve">Use </w:t>
            </w:r>
            <w:r w:rsidR="001A65E9" w:rsidRPr="00001E60">
              <w:rPr>
                <w:rFonts w:ascii="Gill Sans MT" w:hAnsi="Gill Sans MT"/>
                <w:bCs/>
                <w:sz w:val="24"/>
                <w:szCs w:val="24"/>
              </w:rPr>
              <w:t>mathematical</w:t>
            </w:r>
            <w:r w:rsidR="009878C8" w:rsidRPr="00001E60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r w:rsidR="0031122E" w:rsidRPr="00001E60">
              <w:rPr>
                <w:rFonts w:ascii="Gill Sans MT" w:hAnsi="Gill Sans MT"/>
                <w:bCs/>
                <w:sz w:val="24"/>
                <w:szCs w:val="24"/>
              </w:rPr>
              <w:t>representations</w:t>
            </w:r>
            <w:r w:rsidR="009878C8" w:rsidRPr="00001E60">
              <w:rPr>
                <w:rFonts w:ascii="Gill Sans MT" w:hAnsi="Gill Sans MT"/>
                <w:bCs/>
                <w:sz w:val="24"/>
                <w:szCs w:val="24"/>
              </w:rPr>
              <w:t xml:space="preserve"> to support </w:t>
            </w:r>
            <w:r w:rsidR="007F705A">
              <w:rPr>
                <w:rFonts w:ascii="Gill Sans MT" w:hAnsi="Gill Sans MT"/>
                <w:bCs/>
                <w:sz w:val="24"/>
                <w:szCs w:val="24"/>
              </w:rPr>
              <w:t xml:space="preserve">and revise </w:t>
            </w:r>
            <w:r w:rsidR="009878C8" w:rsidRPr="00001E60">
              <w:rPr>
                <w:rFonts w:ascii="Gill Sans MT" w:hAnsi="Gill Sans MT"/>
                <w:bCs/>
                <w:sz w:val="24"/>
                <w:szCs w:val="24"/>
              </w:rPr>
              <w:t>explanations based on evidence about</w:t>
            </w:r>
            <w:r w:rsidR="003E4658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r w:rsidR="009878C8" w:rsidRPr="00001E60">
              <w:rPr>
                <w:rFonts w:ascii="Gill Sans MT" w:hAnsi="Gill Sans MT"/>
                <w:bCs/>
                <w:sz w:val="24"/>
                <w:szCs w:val="24"/>
              </w:rPr>
              <w:t xml:space="preserve">factors affecting biodiversity and </w:t>
            </w:r>
            <w:r w:rsidR="0031122E" w:rsidRPr="00001E60">
              <w:rPr>
                <w:rFonts w:ascii="Gill Sans MT" w:hAnsi="Gill Sans MT"/>
                <w:bCs/>
                <w:sz w:val="24"/>
                <w:szCs w:val="24"/>
              </w:rPr>
              <w:t>populations. (</w:t>
            </w:r>
            <w:hyperlink r:id="rId63" w:history="1">
              <w:r w:rsidR="009878C8" w:rsidRPr="00001E60">
                <w:rPr>
                  <w:rStyle w:val="Hyperlink"/>
                  <w:rFonts w:ascii="Gill Sans MT" w:hAnsi="Gill Sans MT"/>
                  <w:bCs/>
                  <w:sz w:val="24"/>
                  <w:szCs w:val="24"/>
                </w:rPr>
                <w:t>HS-LS2-2</w:t>
              </w:r>
            </w:hyperlink>
            <w:r w:rsidR="0031122E" w:rsidRPr="00001E60">
              <w:rPr>
                <w:rFonts w:ascii="Gill Sans MT" w:hAnsi="Gill Sans MT"/>
                <w:bCs/>
                <w:sz w:val="24"/>
                <w:szCs w:val="24"/>
              </w:rPr>
              <w:t>)</w:t>
            </w:r>
          </w:p>
          <w:p w14:paraId="5E698E6D" w14:textId="77777777" w:rsidR="00A67892" w:rsidRPr="00001E60" w:rsidRDefault="00A67892" w:rsidP="00F8597F">
            <w:pPr>
              <w:rPr>
                <w:rFonts w:ascii="Gill Sans MT" w:hAnsi="Gill Sans MT" w:cstheme="minorHAnsi"/>
                <w:bCs/>
                <w:sz w:val="24"/>
                <w:szCs w:val="24"/>
              </w:rPr>
            </w:pPr>
          </w:p>
          <w:p w14:paraId="0FC95F2D" w14:textId="16065FE2" w:rsidR="00A67892" w:rsidRPr="00001E60" w:rsidRDefault="00A67892" w:rsidP="00F8597F">
            <w:pPr>
              <w:rPr>
                <w:rFonts w:ascii="Gill Sans MT" w:hAnsi="Gill Sans MT"/>
                <w:color w:val="0000FF" w:themeColor="hyperlink"/>
                <w:sz w:val="24"/>
                <w:szCs w:val="24"/>
                <w:u w:val="single"/>
              </w:rPr>
            </w:pPr>
            <w:r w:rsidRPr="00001E60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47009F">
              <w:rPr>
                <w:rFonts w:ascii="Gill Sans MT" w:hAnsi="Gill Sans MT"/>
                <w:b/>
                <w:sz w:val="24"/>
                <w:szCs w:val="24"/>
              </w:rPr>
              <w:t>1</w:t>
            </w:r>
            <w:r w:rsidRPr="00001E60">
              <w:rPr>
                <w:rFonts w:ascii="Gill Sans MT" w:hAnsi="Gill Sans MT"/>
                <w:b/>
                <w:sz w:val="24"/>
                <w:szCs w:val="24"/>
              </w:rPr>
              <w:t>C-</w:t>
            </w:r>
            <w:r w:rsidRPr="00001E60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r w:rsidR="009878C8" w:rsidRPr="00001E60">
              <w:rPr>
                <w:rFonts w:ascii="Gill Sans MT" w:hAnsi="Gill Sans MT"/>
                <w:bCs/>
                <w:sz w:val="24"/>
                <w:szCs w:val="24"/>
              </w:rPr>
              <w:t>Design, ev</w:t>
            </w:r>
            <w:r w:rsidR="009878C8" w:rsidRPr="00001E60">
              <w:rPr>
                <w:rFonts w:ascii="Gill Sans MT" w:hAnsi="Gill Sans MT"/>
                <w:sz w:val="24"/>
                <w:szCs w:val="24"/>
              </w:rPr>
              <w:t xml:space="preserve">aluate, and refine a solution for reducing the impacts of human activities on the environment and biodiversity. </w:t>
            </w:r>
            <w:r w:rsidR="00271E65">
              <w:rPr>
                <w:rFonts w:ascii="Gill Sans MT" w:hAnsi="Gill Sans MT"/>
                <w:sz w:val="24"/>
                <w:szCs w:val="24"/>
              </w:rPr>
              <w:t>(</w:t>
            </w:r>
            <w:hyperlink r:id="rId64" w:history="1">
              <w:r w:rsidR="009878C8" w:rsidRPr="00001E60">
                <w:rPr>
                  <w:rFonts w:ascii="Gill Sans MT" w:hAnsi="Gill Sans MT"/>
                  <w:color w:val="0000FF" w:themeColor="hyperlink"/>
                  <w:sz w:val="24"/>
                  <w:szCs w:val="24"/>
                  <w:u w:val="single"/>
                </w:rPr>
                <w:t>HS-LS2-7</w:t>
              </w:r>
            </w:hyperlink>
            <w:r w:rsidR="00271E65">
              <w:rPr>
                <w:rFonts w:ascii="Gill Sans MT" w:hAnsi="Gill Sans MT"/>
                <w:color w:val="0000FF" w:themeColor="hyperlink"/>
                <w:sz w:val="24"/>
                <w:szCs w:val="24"/>
                <w:u w:val="single"/>
              </w:rPr>
              <w:t>)</w:t>
            </w:r>
          </w:p>
          <w:p w14:paraId="0265B861" w14:textId="77777777" w:rsidR="006139C2" w:rsidRPr="00001E60" w:rsidRDefault="006139C2" w:rsidP="00F8597F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17404A5C" w14:textId="45F37536" w:rsidR="006139C2" w:rsidRPr="00001E60" w:rsidRDefault="006139C2" w:rsidP="006139C2">
            <w:pPr>
              <w:rPr>
                <w:rFonts w:ascii="Gill Sans MT" w:hAnsi="Gill Sans MT"/>
                <w:sz w:val="24"/>
                <w:szCs w:val="24"/>
              </w:rPr>
            </w:pPr>
            <w:r w:rsidRPr="00001E60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LT</w:t>
            </w:r>
            <w:r w:rsidR="0047009F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1</w:t>
            </w:r>
            <w:r w:rsidRPr="00001E60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 xml:space="preserve">D </w:t>
            </w:r>
            <w:r w:rsidRPr="00001E60">
              <w:rPr>
                <w:rFonts w:ascii="Gill Sans MT" w:hAnsi="Gill Sans MT" w:cstheme="minorHAnsi"/>
                <w:sz w:val="24"/>
                <w:szCs w:val="24"/>
              </w:rPr>
              <w:t xml:space="preserve">- </w:t>
            </w:r>
            <w:r w:rsidRPr="00001E60">
              <w:rPr>
                <w:rFonts w:ascii="Gill Sans MT" w:hAnsi="Gill Sans MT"/>
                <w:sz w:val="24"/>
                <w:szCs w:val="24"/>
              </w:rPr>
              <w:t>Evaluate the claims, evidence, and reasoning that complex interactions in ecosystems maintain relatively stable conditions but changing conditions may result in a new ecosystem. (</w:t>
            </w:r>
            <w:hyperlink r:id="rId65" w:history="1">
              <w:r w:rsidRPr="00001E60">
                <w:rPr>
                  <w:rStyle w:val="Hyperlink"/>
                  <w:rFonts w:ascii="Gill Sans MT" w:hAnsi="Gill Sans MT"/>
                  <w:sz w:val="24"/>
                  <w:szCs w:val="24"/>
                </w:rPr>
                <w:t>HS-LS2-6</w:t>
              </w:r>
            </w:hyperlink>
            <w:r w:rsidRPr="00001E60">
              <w:rPr>
                <w:rFonts w:ascii="Gill Sans MT" w:hAnsi="Gill Sans MT"/>
                <w:sz w:val="24"/>
                <w:szCs w:val="24"/>
              </w:rPr>
              <w:t>)</w:t>
            </w:r>
          </w:p>
          <w:p w14:paraId="21B2981A" w14:textId="18717CB9" w:rsidR="006139C2" w:rsidRPr="00B0436C" w:rsidRDefault="006139C2" w:rsidP="00F8597F">
            <w:pPr>
              <w:rPr>
                <w:rFonts w:ascii="Gill Sans MT" w:hAnsi="Gill Sans MT" w:cstheme="minorHAnsi"/>
                <w:sz w:val="20"/>
              </w:rPr>
            </w:pPr>
          </w:p>
        </w:tc>
      </w:tr>
    </w:tbl>
    <w:p w14:paraId="5C1CB482" w14:textId="644F4C76" w:rsidR="00BE6AEE" w:rsidRDefault="00BE6AEE">
      <w:pPr>
        <w:rPr>
          <w:b/>
        </w:rPr>
      </w:pPr>
    </w:p>
    <w:p w14:paraId="51354167" w14:textId="667F2C0D" w:rsidR="00001E60" w:rsidRDefault="00001E60">
      <w:pPr>
        <w:rPr>
          <w:b/>
        </w:rPr>
      </w:pPr>
    </w:p>
    <w:p w14:paraId="37C9CC29" w14:textId="53AA07C7" w:rsidR="006E7788" w:rsidRDefault="006E7788">
      <w:pPr>
        <w:rPr>
          <w:b/>
        </w:rPr>
      </w:pPr>
    </w:p>
    <w:p w14:paraId="3CF930B0" w14:textId="77777777" w:rsidR="006E7788" w:rsidRDefault="006E7788">
      <w:pPr>
        <w:rPr>
          <w:b/>
        </w:rPr>
      </w:pPr>
    </w:p>
    <w:p w14:paraId="3C0B6C1D" w14:textId="6B3AA541" w:rsidR="00001E60" w:rsidRDefault="00001E60">
      <w:pPr>
        <w:rPr>
          <w:b/>
        </w:rPr>
      </w:pPr>
    </w:p>
    <w:p w14:paraId="223E66CC" w14:textId="77777777" w:rsidR="00001E60" w:rsidRDefault="00001E60">
      <w:pPr>
        <w:rPr>
          <w:b/>
        </w:rPr>
      </w:pPr>
    </w:p>
    <w:p w14:paraId="5445B791" w14:textId="6BAE7A38" w:rsidR="00BE6AEE" w:rsidRPr="00B5086E" w:rsidRDefault="00BE6AEE" w:rsidP="00BE6AEE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Topic </w:t>
      </w:r>
      <w:r w:rsidR="00485215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2</w:t>
      </w: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: </w:t>
      </w:r>
      <w:r w:rsidR="00F8597F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Ecology 2</w:t>
      </w:r>
    </w:p>
    <w:p w14:paraId="45632269" w14:textId="4EFA6E09" w:rsidR="00001E60" w:rsidRPr="00B5086E" w:rsidRDefault="00001E60" w:rsidP="00BE6AEE">
      <w:pPr>
        <w:spacing w:after="0" w:line="240" w:lineRule="auto"/>
        <w:rPr>
          <w:rFonts w:cstheme="minorHAnsi"/>
          <w:color w:val="303996"/>
        </w:rPr>
        <w:sectPr w:rsidR="00001E60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</w:p>
    <w:p w14:paraId="072BDCE1" w14:textId="77777777" w:rsidR="00BE6AEE" w:rsidRPr="00E44963" w:rsidRDefault="00BE6AEE" w:rsidP="00BE6AEE">
      <w:pPr>
        <w:shd w:val="clear" w:color="auto" w:fill="303996"/>
        <w:spacing w:after="0" w:line="240" w:lineRule="auto"/>
        <w:jc w:val="center"/>
        <w:rPr>
          <w:rFonts w:ascii="Gill Sans MT" w:hAnsi="Gill Sans MT"/>
          <w:b/>
          <w:bCs/>
          <w:color w:val="FFFFFF" w:themeColor="background1"/>
          <w:sz w:val="20"/>
          <w:szCs w:val="20"/>
        </w:rPr>
      </w:pPr>
      <w:r w:rsidRPr="00E44963">
        <w:rPr>
          <w:rFonts w:ascii="Gill Sans MT" w:eastAsiaTheme="majorEastAsia" w:hAnsi="Gill Sans MT" w:cstheme="majorBidi"/>
          <w:color w:val="FFFFFF" w:themeColor="background1"/>
          <w:sz w:val="20"/>
          <w:szCs w:val="20"/>
        </w:rPr>
        <w:t>Science and Engineering Practices (SEP</w:t>
      </w:r>
      <w:r w:rsidRPr="00E44963">
        <w:rPr>
          <w:rFonts w:cstheme="minorHAnsi"/>
          <w:color w:val="FFFFFF" w:themeColor="background1"/>
          <w:sz w:val="20"/>
          <w:szCs w:val="20"/>
        </w:rPr>
        <w:t>)</w:t>
      </w:r>
    </w:p>
    <w:p w14:paraId="38C56933" w14:textId="77777777" w:rsidR="00BE6AEE" w:rsidRPr="00E44963" w:rsidRDefault="00BE6AEE" w:rsidP="00BE6AEE">
      <w:pPr>
        <w:shd w:val="clear" w:color="auto" w:fill="DB711C"/>
        <w:spacing w:after="0" w:line="240" w:lineRule="auto"/>
        <w:jc w:val="center"/>
        <w:rPr>
          <w:color w:val="FFFFFF" w:themeColor="background1"/>
          <w:sz w:val="20"/>
          <w:szCs w:val="20"/>
        </w:rPr>
      </w:pPr>
      <w:r w:rsidRPr="00E44963">
        <w:rPr>
          <w:color w:val="FFFFFF" w:themeColor="background1"/>
          <w:sz w:val="20"/>
          <w:szCs w:val="20"/>
        </w:rPr>
        <w:t xml:space="preserve">Disciplinary Core Ideas (DCI) </w:t>
      </w:r>
    </w:p>
    <w:p w14:paraId="08618B9E" w14:textId="77777777" w:rsidR="00BE6AEE" w:rsidRPr="00E44963" w:rsidRDefault="00BE6AEE" w:rsidP="00BE6AEE">
      <w:pPr>
        <w:shd w:val="clear" w:color="auto" w:fill="7C9F36"/>
        <w:spacing w:after="0" w:line="240" w:lineRule="auto"/>
        <w:jc w:val="center"/>
        <w:rPr>
          <w:color w:val="FFFFFF" w:themeColor="background1"/>
          <w:sz w:val="20"/>
          <w:szCs w:val="20"/>
        </w:rPr>
      </w:pPr>
      <w:r w:rsidRPr="00E44963">
        <w:rPr>
          <w:color w:val="FFFFFF" w:themeColor="background1"/>
          <w:sz w:val="20"/>
          <w:szCs w:val="20"/>
        </w:rPr>
        <w:t>Cross Cutting Concepts (CCC)</w:t>
      </w:r>
    </w:p>
    <w:p w14:paraId="2135E7D2" w14:textId="77777777" w:rsidR="00BE6AEE" w:rsidRPr="00E44963" w:rsidRDefault="00BE6AEE" w:rsidP="00BE6AEE">
      <w:pPr>
        <w:spacing w:after="0" w:line="240" w:lineRule="auto"/>
        <w:rPr>
          <w:rFonts w:ascii="Gill Sans MT" w:hAnsi="Gill Sans MT"/>
          <w:b/>
          <w:bCs/>
          <w:color w:val="303996"/>
          <w:sz w:val="20"/>
          <w:szCs w:val="20"/>
        </w:rPr>
        <w:sectPr w:rsidR="00BE6AEE" w:rsidRPr="00E44963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1AFBA131" w14:textId="7080ED1F" w:rsidR="006139C2" w:rsidRPr="00271E65" w:rsidRDefault="00701223" w:rsidP="00271E65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hyperlink r:id="rId66" w:history="1">
        <w:r w:rsidR="00271E65" w:rsidRPr="00271E65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Developing and Using Models</w:t>
        </w:r>
      </w:hyperlink>
    </w:p>
    <w:p w14:paraId="399ABCD5" w14:textId="1E58C857" w:rsidR="00271E65" w:rsidRPr="00271E65" w:rsidRDefault="00701223" w:rsidP="00271E65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hyperlink r:id="rId67" w:history="1">
        <w:r w:rsidR="00271E65" w:rsidRPr="00271E65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Using Mathematics and Computational Thinking</w:t>
        </w:r>
      </w:hyperlink>
      <w:r w:rsidR="00BE6AEE" w:rsidRPr="00271E65">
        <w:rPr>
          <w:rFonts w:ascii="Gill Sans MT" w:hAnsi="Gill Sans MT"/>
          <w:color w:val="auto"/>
          <w:sz w:val="22"/>
          <w:szCs w:val="22"/>
        </w:rPr>
        <w:br w:type="column"/>
      </w:r>
      <w:r w:rsidR="00E44963" w:rsidRPr="00271E65">
        <w:rPr>
          <w:rStyle w:val="Hyperlink"/>
          <w:rFonts w:ascii="Gill Sans MT" w:hAnsi="Gill Sans MT"/>
          <w:color w:val="auto"/>
          <w:sz w:val="22"/>
          <w:szCs w:val="22"/>
        </w:rPr>
        <w:t xml:space="preserve"> </w:t>
      </w:r>
      <w:hyperlink r:id="rId68" w:history="1">
        <w:r w:rsidR="00271E65" w:rsidRPr="00271E65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LS1.C: Organization for Matter and Energy Flow in Organisms</w:t>
        </w:r>
      </w:hyperlink>
    </w:p>
    <w:p w14:paraId="72B62C04" w14:textId="77777777" w:rsidR="00271E65" w:rsidRPr="00271E65" w:rsidRDefault="00701223" w:rsidP="00271E65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hyperlink r:id="rId69" w:history="1">
        <w:r w:rsidR="00271E65" w:rsidRPr="00271E65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LS2.B: Cycles of Matter and Energy Transfer in Ecosystems</w:t>
        </w:r>
      </w:hyperlink>
    </w:p>
    <w:p w14:paraId="3D8B5825" w14:textId="4D323D4C" w:rsidR="00226118" w:rsidRPr="00271E65" w:rsidRDefault="00701223" w:rsidP="00271E65">
      <w:pPr>
        <w:rPr>
          <w:rFonts w:ascii="Gill Sans MT" w:hAnsi="Gill Sans MT"/>
        </w:rPr>
      </w:pPr>
      <w:hyperlink r:id="rId70" w:anchor="128" w:history="1">
        <w:r w:rsidR="00271E65" w:rsidRPr="00271E65">
          <w:rPr>
            <w:rStyle w:val="Hyperlink"/>
            <w:rFonts w:ascii="Gill Sans MT" w:hAnsi="Gill Sans MT"/>
            <w:color w:val="auto"/>
          </w:rPr>
          <w:t>PS3.D: Energy in Chemical Processes</w:t>
        </w:r>
      </w:hyperlink>
    </w:p>
    <w:p w14:paraId="18E879AD" w14:textId="08C59E2A" w:rsidR="00001E60" w:rsidRPr="00271E65" w:rsidRDefault="00BE6AEE" w:rsidP="00271E65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r w:rsidRPr="00271E65">
        <w:rPr>
          <w:rFonts w:ascii="Gill Sans MT" w:hAnsi="Gill Sans MT"/>
          <w:color w:val="auto"/>
          <w:sz w:val="22"/>
          <w:szCs w:val="22"/>
        </w:rPr>
        <w:br w:type="column"/>
      </w:r>
      <w:hyperlink r:id="rId71" w:history="1">
        <w:r w:rsidR="00271E65" w:rsidRPr="00271E65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Energy and Matter</w:t>
        </w:r>
      </w:hyperlink>
    </w:p>
    <w:p w14:paraId="0599F7DD" w14:textId="4F0A6F0C" w:rsidR="00271E65" w:rsidRPr="00271E65" w:rsidRDefault="00701223" w:rsidP="00271E65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hyperlink r:id="rId72" w:history="1">
        <w:r w:rsidR="00271E65" w:rsidRPr="00271E65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Systems and System Models</w:t>
        </w:r>
      </w:hyperlink>
    </w:p>
    <w:p w14:paraId="0635AE86" w14:textId="3BAC72F9" w:rsidR="00001E60" w:rsidRPr="00001E60" w:rsidRDefault="00001E60" w:rsidP="00001E60">
      <w:pPr>
        <w:spacing w:line="240" w:lineRule="auto"/>
        <w:rPr>
          <w:rStyle w:val="Hyperlink"/>
          <w:rFonts w:ascii="Gill Sans MT" w:hAnsi="Gill Sans MT"/>
          <w:color w:val="auto"/>
          <w:u w:val="none"/>
        </w:rPr>
        <w:sectPr w:rsidR="00001E60" w:rsidRPr="00001E60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  <w:r w:rsidRPr="00001E60">
        <w:rPr>
          <w:rFonts w:ascii="Gill Sans MT" w:hAnsi="Gill Sans MT"/>
        </w:rPr>
        <w:fldChar w:fldCharType="begin"/>
      </w:r>
      <w:r w:rsidRPr="00001E60">
        <w:rPr>
          <w:rFonts w:ascii="Gill Sans MT" w:hAnsi="Gill Sans MT"/>
        </w:rPr>
        <w:instrText xml:space="preserve"> HYPERLINK "https://nap.nationalacademies.org/read/13165/chapter/8#91" </w:instrText>
      </w:r>
      <w:r w:rsidRPr="00001E60">
        <w:rPr>
          <w:rFonts w:ascii="Gill Sans MT" w:hAnsi="Gill Sans MT"/>
        </w:rPr>
      </w:r>
      <w:r w:rsidRPr="00001E60">
        <w:rPr>
          <w:rFonts w:ascii="Gill Sans MT" w:hAnsi="Gill Sans MT"/>
        </w:rPr>
        <w:fldChar w:fldCharType="separate"/>
      </w:r>
    </w:p>
    <w:p w14:paraId="54750725" w14:textId="023122E3" w:rsidR="00BE6AEE" w:rsidRPr="00B5086E" w:rsidRDefault="00001E60" w:rsidP="00001E60">
      <w:pPr>
        <w:spacing w:after="0" w:line="240" w:lineRule="auto"/>
        <w:rPr>
          <w:rFonts w:ascii="Gill Sans MT" w:hAnsi="Gill Sans MT"/>
          <w:sz w:val="2"/>
          <w:szCs w:val="2"/>
        </w:rPr>
      </w:pPr>
      <w:r w:rsidRPr="00001E60">
        <w:rPr>
          <w:rFonts w:ascii="Gill Sans MT" w:hAnsi="Gill Sans MT"/>
        </w:rPr>
        <w:fldChar w:fldCharType="end"/>
      </w:r>
    </w:p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2240"/>
        <w:gridCol w:w="12234"/>
      </w:tblGrid>
      <w:tr w:rsidR="00A75C2A" w:rsidRPr="00DE7CC7" w14:paraId="49C30AB7" w14:textId="77777777" w:rsidTr="00F8597F">
        <w:trPr>
          <w:trHeight w:val="539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0CB28ED3" w14:textId="55580BC7" w:rsidR="00A75C2A" w:rsidRPr="00DE7CC7" w:rsidRDefault="00A75C2A" w:rsidP="00A75C2A">
            <w:pPr>
              <w:rPr>
                <w:rFonts w:ascii="Gill Sans MT" w:hAnsi="Gill Sans MT"/>
                <w:b/>
                <w:szCs w:val="24"/>
              </w:rPr>
            </w:pPr>
          </w:p>
          <w:p w14:paraId="4CE8D9F1" w14:textId="41D618F1" w:rsidR="00A75C2A" w:rsidRPr="008A3FED" w:rsidRDefault="006139C2" w:rsidP="00F8597F">
            <w:pPr>
              <w:jc w:val="center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szCs w:val="24"/>
              </w:rPr>
              <w:t>Ecology 2</w:t>
            </w:r>
          </w:p>
          <w:p w14:paraId="28A006B0" w14:textId="77777777" w:rsidR="00A75C2A" w:rsidRPr="00DE7CC7" w:rsidRDefault="00A75C2A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  <w:shd w:val="clear" w:color="auto" w:fill="D9D9D9" w:themeFill="background1" w:themeFillShade="D9"/>
            <w:vAlign w:val="center"/>
          </w:tcPr>
          <w:p w14:paraId="1E2D4529" w14:textId="77777777" w:rsidR="00A75C2A" w:rsidRPr="00DE7CC7" w:rsidRDefault="00A75C2A" w:rsidP="00F8597F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Achieving </w:t>
            </w:r>
            <w:r w:rsidRPr="00DE7CC7">
              <w:rPr>
                <w:rFonts w:ascii="Gill Sans MT" w:hAnsi="Gill Sans MT"/>
                <w:b/>
              </w:rPr>
              <w:t xml:space="preserve">Grade Level </w:t>
            </w:r>
            <w:r>
              <w:rPr>
                <w:rFonts w:ascii="Gill Sans MT" w:hAnsi="Gill Sans MT"/>
                <w:b/>
              </w:rPr>
              <w:t>(AT)</w:t>
            </w:r>
          </w:p>
        </w:tc>
      </w:tr>
      <w:tr w:rsidR="00A75C2A" w:rsidRPr="00B0436C" w14:paraId="53D1B72C" w14:textId="77777777" w:rsidTr="005B1767">
        <w:trPr>
          <w:trHeight w:val="2555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16426CB1" w14:textId="77777777" w:rsidR="00A75C2A" w:rsidRPr="00DE7CC7" w:rsidRDefault="00A75C2A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</w:tcPr>
          <w:p w14:paraId="40C3612C" w14:textId="674B028C" w:rsidR="00A75C2A" w:rsidRPr="00001E60" w:rsidRDefault="00A75C2A" w:rsidP="00F8597F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001E60">
              <w:rPr>
                <w:rFonts w:ascii="Gill Sans MT" w:hAnsi="Gill Sans MT"/>
                <w:b/>
                <w:sz w:val="24"/>
                <w:szCs w:val="24"/>
              </w:rPr>
              <w:t xml:space="preserve">LT2A- </w:t>
            </w:r>
            <w:r w:rsidR="006139C2" w:rsidRPr="00001E60">
              <w:rPr>
                <w:rFonts w:ascii="Gill Sans MT" w:hAnsi="Gill Sans MT"/>
                <w:bCs/>
                <w:sz w:val="24"/>
                <w:szCs w:val="24"/>
              </w:rPr>
              <w:t>Use a model to illustrate</w:t>
            </w:r>
            <w:r w:rsidR="002A4098">
              <w:rPr>
                <w:rFonts w:ascii="Gill Sans MT" w:hAnsi="Gill Sans MT"/>
                <w:bCs/>
                <w:sz w:val="24"/>
                <w:szCs w:val="24"/>
              </w:rPr>
              <w:t xml:space="preserve"> how photosynthesis transforms light into stored chemical energy. </w:t>
            </w:r>
            <w:hyperlink r:id="rId73" w:history="1">
              <w:r w:rsidR="006139C2" w:rsidRPr="00001E60">
                <w:rPr>
                  <w:rStyle w:val="Hyperlink"/>
                  <w:rFonts w:ascii="Gill Sans MT" w:hAnsi="Gill Sans MT"/>
                  <w:bCs/>
                  <w:sz w:val="24"/>
                  <w:szCs w:val="24"/>
                </w:rPr>
                <w:t>(HS-LS1-5)</w:t>
              </w:r>
            </w:hyperlink>
          </w:p>
          <w:p w14:paraId="2273A130" w14:textId="77777777" w:rsidR="00A75C2A" w:rsidRPr="00001E60" w:rsidRDefault="00A75C2A" w:rsidP="00485215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493F11E" w14:textId="3DED1662" w:rsidR="00A75C2A" w:rsidRPr="00001E60" w:rsidRDefault="00A75C2A" w:rsidP="00F8597F">
            <w:pPr>
              <w:rPr>
                <w:rFonts w:ascii="Gill Sans MT" w:hAnsi="Gill Sans MT" w:cstheme="minorHAnsi"/>
                <w:bCs/>
                <w:sz w:val="24"/>
                <w:szCs w:val="24"/>
              </w:rPr>
            </w:pPr>
            <w:r w:rsidRPr="00001E60">
              <w:rPr>
                <w:rFonts w:ascii="Gill Sans MT" w:hAnsi="Gill Sans MT"/>
                <w:b/>
                <w:sz w:val="24"/>
                <w:szCs w:val="24"/>
              </w:rPr>
              <w:t xml:space="preserve">LT2B- </w:t>
            </w:r>
            <w:r w:rsidR="006139C2" w:rsidRPr="00001E60">
              <w:rPr>
                <w:rFonts w:ascii="Gill Sans MT" w:hAnsi="Gill Sans MT"/>
                <w:bCs/>
                <w:sz w:val="24"/>
                <w:szCs w:val="24"/>
              </w:rPr>
              <w:t xml:space="preserve">Use mathematical representations to support claims for the cycling of matter and flow of energy among organisms in an ecosystem. </w:t>
            </w:r>
            <w:hyperlink r:id="rId74" w:history="1">
              <w:r w:rsidR="006139C2" w:rsidRPr="00001E60">
                <w:rPr>
                  <w:rStyle w:val="Hyperlink"/>
                  <w:rFonts w:ascii="Gill Sans MT" w:hAnsi="Gill Sans MT"/>
                  <w:bCs/>
                  <w:sz w:val="24"/>
                  <w:szCs w:val="24"/>
                </w:rPr>
                <w:t>(HS- LS2-4)</w:t>
              </w:r>
            </w:hyperlink>
          </w:p>
          <w:p w14:paraId="5A95C285" w14:textId="77777777" w:rsidR="00A75C2A" w:rsidRPr="00001E60" w:rsidRDefault="00A75C2A" w:rsidP="00485215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2310BA8F" w14:textId="43171638" w:rsidR="00A75C2A" w:rsidRPr="007308A8" w:rsidRDefault="00A75C2A" w:rsidP="00F8597F">
            <w:pPr>
              <w:rPr>
                <w:rFonts w:ascii="Gill Sans MT" w:hAnsi="Gill Sans MT" w:cstheme="minorHAnsi"/>
                <w:sz w:val="20"/>
              </w:rPr>
            </w:pPr>
            <w:r w:rsidRPr="00001E60">
              <w:rPr>
                <w:rFonts w:ascii="Gill Sans MT" w:hAnsi="Gill Sans MT"/>
                <w:b/>
                <w:sz w:val="24"/>
                <w:szCs w:val="24"/>
              </w:rPr>
              <w:t>LT2C-</w:t>
            </w:r>
            <w:r w:rsidRPr="00001E60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6139C2" w:rsidRPr="00001E60">
              <w:rPr>
                <w:rFonts w:ascii="Gill Sans MT" w:hAnsi="Gill Sans MT"/>
                <w:sz w:val="24"/>
                <w:szCs w:val="24"/>
              </w:rPr>
              <w:t xml:space="preserve">Develop a model to illustrate the role of photosynthesis and cellular respiration in the cycling of carbon among biosphere, atmosphere, hydrosphere, and geosphere </w:t>
            </w:r>
            <w:hyperlink r:id="rId75" w:history="1">
              <w:r w:rsidR="006139C2" w:rsidRPr="00001E60">
                <w:rPr>
                  <w:rStyle w:val="Hyperlink"/>
                  <w:rFonts w:ascii="Gill Sans MT" w:hAnsi="Gill Sans MT"/>
                  <w:sz w:val="24"/>
                  <w:szCs w:val="24"/>
                </w:rPr>
                <w:t>(HS-LS2-5)</w:t>
              </w:r>
            </w:hyperlink>
          </w:p>
        </w:tc>
      </w:tr>
    </w:tbl>
    <w:p w14:paraId="73A562CD" w14:textId="7ADDBBA9" w:rsidR="00295CFF" w:rsidRPr="00001E60" w:rsidRDefault="00BE6AEE">
      <w:pPr>
        <w:rPr>
          <w:b/>
        </w:rPr>
      </w:pPr>
      <w:r>
        <w:rPr>
          <w:b/>
        </w:rPr>
        <w:br w:type="page"/>
      </w:r>
    </w:p>
    <w:p w14:paraId="464DE17A" w14:textId="47AF851D" w:rsidR="00BB7527" w:rsidRPr="00B5086E" w:rsidRDefault="00BB7527" w:rsidP="00BB7527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lastRenderedPageBreak/>
        <w:t xml:space="preserve">Topic 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3: </w:t>
      </w:r>
      <w:r w:rsidR="00F8597F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Structure and Function 1</w:t>
      </w:r>
    </w:p>
    <w:p w14:paraId="24666871" w14:textId="77777777" w:rsidR="00BB7527" w:rsidRPr="00B5086E" w:rsidRDefault="00BB7527" w:rsidP="00BB7527">
      <w:pPr>
        <w:spacing w:after="0" w:line="240" w:lineRule="auto"/>
        <w:rPr>
          <w:rFonts w:cstheme="minorHAnsi"/>
          <w:color w:val="303996"/>
        </w:rPr>
        <w:sectPr w:rsidR="00BB7527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</w:p>
    <w:p w14:paraId="07C177A5" w14:textId="77777777" w:rsidR="00BB7527" w:rsidRPr="00B5086E" w:rsidRDefault="00BB7527" w:rsidP="00BB7527">
      <w:pPr>
        <w:shd w:val="clear" w:color="auto" w:fill="303996"/>
        <w:spacing w:after="0" w:line="240" w:lineRule="auto"/>
        <w:jc w:val="center"/>
        <w:rPr>
          <w:rFonts w:ascii="Gill Sans MT" w:hAnsi="Gill Sans MT"/>
          <w:b/>
          <w:bCs/>
          <w:color w:val="FFFFFF" w:themeColor="background1"/>
          <w:sz w:val="20"/>
          <w:szCs w:val="20"/>
        </w:rPr>
      </w:pPr>
      <w:r w:rsidRPr="00B5086E">
        <w:rPr>
          <w:rFonts w:ascii="Gill Sans MT" w:eastAsiaTheme="majorEastAsia" w:hAnsi="Gill Sans MT" w:cstheme="majorBidi"/>
          <w:color w:val="FFFFFF" w:themeColor="background1"/>
          <w:sz w:val="20"/>
          <w:szCs w:val="20"/>
        </w:rPr>
        <w:t>Science and Engineering Practices (SEP</w:t>
      </w:r>
      <w:r w:rsidRPr="00B5086E">
        <w:rPr>
          <w:rFonts w:ascii="Gill Sans MT" w:hAnsi="Gill Sans MT" w:cstheme="minorHAnsi"/>
          <w:color w:val="FFFFFF" w:themeColor="background1"/>
          <w:sz w:val="20"/>
          <w:szCs w:val="20"/>
        </w:rPr>
        <w:t>)</w:t>
      </w:r>
    </w:p>
    <w:p w14:paraId="24179816" w14:textId="77777777" w:rsidR="00BB7527" w:rsidRPr="00B5086E" w:rsidRDefault="00BB7527" w:rsidP="00BB7527">
      <w:pPr>
        <w:shd w:val="clear" w:color="auto" w:fill="DB711C"/>
        <w:spacing w:after="0" w:line="240" w:lineRule="auto"/>
        <w:jc w:val="center"/>
        <w:rPr>
          <w:rFonts w:ascii="Gill Sans MT" w:hAnsi="Gill Sans MT"/>
          <w:color w:val="FFFFFF" w:themeColor="background1"/>
          <w:sz w:val="20"/>
          <w:szCs w:val="20"/>
        </w:rPr>
      </w:pPr>
      <w:r w:rsidRPr="00B5086E">
        <w:rPr>
          <w:rFonts w:ascii="Gill Sans MT" w:hAnsi="Gill Sans MT"/>
          <w:color w:val="FFFFFF" w:themeColor="background1"/>
          <w:sz w:val="20"/>
          <w:szCs w:val="20"/>
        </w:rPr>
        <w:t xml:space="preserve">Disciplinary Core Ideas (DCI) </w:t>
      </w:r>
    </w:p>
    <w:p w14:paraId="7A9D9BB8" w14:textId="060C766D" w:rsidR="00BB7527" w:rsidRPr="00B5086E" w:rsidRDefault="00BB7527" w:rsidP="002104AD">
      <w:pPr>
        <w:shd w:val="clear" w:color="auto" w:fill="7C9F36"/>
        <w:spacing w:after="0" w:line="240" w:lineRule="auto"/>
        <w:jc w:val="center"/>
        <w:rPr>
          <w:rFonts w:ascii="Gill Sans MT" w:hAnsi="Gill Sans MT"/>
          <w:color w:val="FFFFFF" w:themeColor="background1"/>
          <w:sz w:val="20"/>
          <w:szCs w:val="20"/>
        </w:rPr>
        <w:sectPr w:rsidR="00BB7527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  <w:r w:rsidRPr="00B5086E">
        <w:rPr>
          <w:rFonts w:ascii="Gill Sans MT" w:hAnsi="Gill Sans MT"/>
          <w:color w:val="FFFFFF" w:themeColor="background1"/>
          <w:sz w:val="20"/>
          <w:szCs w:val="20"/>
        </w:rPr>
        <w:t>Cross Cutting Concepts (CCC)</w:t>
      </w:r>
    </w:p>
    <w:p w14:paraId="425074C3" w14:textId="6D21D16C" w:rsidR="00BB7527" w:rsidRPr="00271E65" w:rsidRDefault="00701223" w:rsidP="00BB7527">
      <w:pPr>
        <w:pStyle w:val="Heading3"/>
        <w:spacing w:before="0" w:line="195" w:lineRule="atLeast"/>
        <w:rPr>
          <w:rStyle w:val="Hyperlink"/>
          <w:rFonts w:ascii="Gill Sans MT" w:hAnsi="Gill Sans MT"/>
          <w:color w:val="000000"/>
          <w:sz w:val="22"/>
          <w:szCs w:val="22"/>
        </w:rPr>
      </w:pPr>
      <w:hyperlink r:id="rId76" w:history="1">
        <w:r w:rsidR="00BB7527" w:rsidRPr="00271E65">
          <w:rPr>
            <w:rStyle w:val="Hyperlink"/>
            <w:rFonts w:ascii="Gill Sans MT" w:hAnsi="Gill Sans MT"/>
            <w:color w:val="000000"/>
            <w:sz w:val="22"/>
            <w:szCs w:val="22"/>
          </w:rPr>
          <w:t>Developing and Using Models</w:t>
        </w:r>
      </w:hyperlink>
    </w:p>
    <w:p w14:paraId="7EAD39B0" w14:textId="15B9472A" w:rsidR="002104AD" w:rsidRPr="00271E65" w:rsidRDefault="00701223" w:rsidP="00271E65">
      <w:pPr>
        <w:pStyle w:val="Heading3"/>
        <w:spacing w:before="0" w:line="195" w:lineRule="atLeast"/>
        <w:rPr>
          <w:rFonts w:ascii="Gill Sans MT" w:hAnsi="Gill Sans MT" w:cs="Helvetica"/>
          <w:color w:val="000000"/>
          <w:sz w:val="22"/>
          <w:szCs w:val="22"/>
        </w:rPr>
      </w:pPr>
      <w:hyperlink r:id="rId77" w:history="1">
        <w:r w:rsidR="00271E65" w:rsidRPr="00271E65">
          <w:rPr>
            <w:rStyle w:val="Hyperlink"/>
            <w:rFonts w:ascii="Gill Sans MT" w:hAnsi="Gill Sans MT" w:cs="Helvetica"/>
            <w:color w:val="000000"/>
            <w:sz w:val="22"/>
            <w:szCs w:val="22"/>
          </w:rPr>
          <w:t>Constructing Explanations and Designing Solutions</w:t>
        </w:r>
      </w:hyperlink>
    </w:p>
    <w:p w14:paraId="5A9690DB" w14:textId="43481C57" w:rsidR="00271E65" w:rsidRPr="00271E65" w:rsidRDefault="00BB7527" w:rsidP="00271E65">
      <w:pPr>
        <w:pStyle w:val="Heading3"/>
        <w:spacing w:before="0" w:line="195" w:lineRule="atLeast"/>
        <w:rPr>
          <w:rFonts w:ascii="Gill Sans MT" w:hAnsi="Gill Sans MT" w:cs="Helvetica"/>
          <w:color w:val="000000"/>
          <w:sz w:val="22"/>
          <w:szCs w:val="22"/>
        </w:rPr>
      </w:pPr>
      <w:r w:rsidRPr="00271E65">
        <w:rPr>
          <w:rFonts w:ascii="Gill Sans MT" w:hAnsi="Gill Sans MT"/>
          <w:color w:val="303996"/>
          <w:sz w:val="22"/>
          <w:szCs w:val="22"/>
        </w:rPr>
        <w:br w:type="column"/>
      </w:r>
      <w:hyperlink r:id="rId78" w:history="1">
        <w:r w:rsidR="00271E65" w:rsidRPr="00271E65">
          <w:rPr>
            <w:rStyle w:val="Hyperlink"/>
            <w:rFonts w:ascii="Gill Sans MT" w:hAnsi="Gill Sans MT" w:cs="Helvetica"/>
            <w:color w:val="000000"/>
            <w:sz w:val="22"/>
            <w:szCs w:val="22"/>
          </w:rPr>
          <w:t>LS1.B: Growth and Development of Organisms</w:t>
        </w:r>
      </w:hyperlink>
    </w:p>
    <w:p w14:paraId="14BDD66D" w14:textId="40740BC6" w:rsidR="00271E65" w:rsidRPr="00271E65" w:rsidRDefault="00701223" w:rsidP="00271E65">
      <w:pPr>
        <w:pStyle w:val="Heading3"/>
        <w:spacing w:before="0" w:line="195" w:lineRule="atLeast"/>
        <w:rPr>
          <w:rFonts w:ascii="Gill Sans MT" w:hAnsi="Gill Sans MT" w:cs="Helvetica"/>
          <w:color w:val="000000"/>
          <w:sz w:val="22"/>
          <w:szCs w:val="22"/>
        </w:rPr>
      </w:pPr>
      <w:hyperlink r:id="rId79" w:history="1">
        <w:r w:rsidR="00271E65" w:rsidRPr="00271E65">
          <w:rPr>
            <w:rStyle w:val="Hyperlink"/>
            <w:rFonts w:ascii="Gill Sans MT" w:hAnsi="Gill Sans MT" w:cs="Helvetica"/>
            <w:color w:val="000000"/>
            <w:sz w:val="22"/>
            <w:szCs w:val="22"/>
          </w:rPr>
          <w:t>LS1.C: Organization for Matter and Energy Flow in Organisms</w:t>
        </w:r>
      </w:hyperlink>
    </w:p>
    <w:p w14:paraId="096C45BB" w14:textId="77777777" w:rsidR="000C148A" w:rsidRPr="00271E65" w:rsidRDefault="00BB7527" w:rsidP="000C148A">
      <w:pPr>
        <w:pStyle w:val="Heading3"/>
        <w:spacing w:before="0" w:line="195" w:lineRule="atLeast"/>
        <w:rPr>
          <w:rFonts w:ascii="Gill Sans MT" w:hAnsi="Gill Sans MT"/>
          <w:color w:val="000000"/>
          <w:sz w:val="22"/>
          <w:szCs w:val="22"/>
        </w:rPr>
      </w:pPr>
      <w:r w:rsidRPr="00271E65">
        <w:rPr>
          <w:rFonts w:ascii="Gill Sans MT" w:hAnsi="Gill Sans MT"/>
          <w:sz w:val="22"/>
          <w:szCs w:val="22"/>
        </w:rPr>
        <w:br w:type="column"/>
      </w:r>
      <w:hyperlink r:id="rId80" w:history="1">
        <w:r w:rsidR="000C148A" w:rsidRPr="00271E65">
          <w:rPr>
            <w:rStyle w:val="Hyperlink"/>
            <w:rFonts w:ascii="Gill Sans MT" w:hAnsi="Gill Sans MT"/>
            <w:color w:val="000000"/>
            <w:sz w:val="22"/>
            <w:szCs w:val="22"/>
          </w:rPr>
          <w:t>Energy and Matter</w:t>
        </w:r>
      </w:hyperlink>
    </w:p>
    <w:p w14:paraId="07583A8D" w14:textId="51613E0F" w:rsidR="00362C93" w:rsidRPr="00271E65" w:rsidRDefault="00701223" w:rsidP="00362C93">
      <w:pPr>
        <w:pStyle w:val="Heading3"/>
        <w:spacing w:before="0" w:line="195" w:lineRule="atLeast"/>
        <w:rPr>
          <w:rFonts w:ascii="Gill Sans MT" w:hAnsi="Gill Sans MT"/>
          <w:color w:val="000000"/>
          <w:sz w:val="22"/>
          <w:szCs w:val="22"/>
        </w:rPr>
      </w:pPr>
      <w:hyperlink r:id="rId81" w:history="1">
        <w:r w:rsidR="00362C93" w:rsidRPr="00271E65">
          <w:rPr>
            <w:rStyle w:val="Hyperlink"/>
            <w:rFonts w:ascii="Gill Sans MT" w:hAnsi="Gill Sans MT"/>
            <w:color w:val="000000"/>
            <w:sz w:val="22"/>
            <w:szCs w:val="22"/>
          </w:rPr>
          <w:t>Systems and System Models</w:t>
        </w:r>
      </w:hyperlink>
    </w:p>
    <w:p w14:paraId="41247F18" w14:textId="77777777" w:rsidR="00BB7527" w:rsidRPr="00B5086E" w:rsidRDefault="00BB7527" w:rsidP="00BB7527">
      <w:pPr>
        <w:spacing w:after="0" w:line="240" w:lineRule="auto"/>
        <w:rPr>
          <w:rFonts w:eastAsiaTheme="majorEastAsia" w:cstheme="majorBidi"/>
          <w:color w:val="7C9F36"/>
        </w:rPr>
        <w:sectPr w:rsidR="00BB7527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302CA4B2" w14:textId="77777777" w:rsidR="00BB7527" w:rsidRPr="00B5086E" w:rsidRDefault="00BB7527" w:rsidP="00BB7527">
      <w:pPr>
        <w:spacing w:after="0" w:line="259" w:lineRule="auto"/>
        <w:rPr>
          <w:rFonts w:ascii="Gill Sans MT" w:hAnsi="Gill Sans MT"/>
          <w:sz w:val="2"/>
          <w:szCs w:val="2"/>
        </w:rPr>
      </w:pPr>
    </w:p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2240"/>
        <w:gridCol w:w="12234"/>
      </w:tblGrid>
      <w:tr w:rsidR="00BB7527" w:rsidRPr="00DE7CC7" w14:paraId="3BE94632" w14:textId="77777777" w:rsidTr="00F8597F">
        <w:trPr>
          <w:trHeight w:val="539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3BB7067F" w14:textId="77777777" w:rsidR="00BB7527" w:rsidRPr="00DE7CC7" w:rsidRDefault="00BB7527" w:rsidP="00F8597F">
            <w:pPr>
              <w:rPr>
                <w:rFonts w:ascii="Gill Sans MT" w:hAnsi="Gill Sans MT"/>
                <w:b/>
                <w:szCs w:val="24"/>
              </w:rPr>
            </w:pPr>
          </w:p>
          <w:p w14:paraId="77811B10" w14:textId="5D36A3DA" w:rsidR="00BB7527" w:rsidRDefault="00F8597F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Structure and Function 1</w:t>
            </w:r>
          </w:p>
          <w:p w14:paraId="2EF8285A" w14:textId="71CF0C39" w:rsidR="00BB7527" w:rsidRPr="008A3FED" w:rsidRDefault="00BB7527" w:rsidP="00F8597F">
            <w:pPr>
              <w:jc w:val="center"/>
              <w:rPr>
                <w:rFonts w:ascii="Gill Sans MT" w:hAnsi="Gill Sans MT"/>
                <w:i/>
              </w:rPr>
            </w:pPr>
          </w:p>
          <w:p w14:paraId="0130E223" w14:textId="77777777" w:rsidR="00BB7527" w:rsidRPr="00DE7CC7" w:rsidRDefault="00BB7527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  <w:shd w:val="clear" w:color="auto" w:fill="D9D9D9" w:themeFill="background1" w:themeFillShade="D9"/>
            <w:vAlign w:val="center"/>
          </w:tcPr>
          <w:p w14:paraId="4B5FF93C" w14:textId="77777777" w:rsidR="00BB7527" w:rsidRPr="00DE7CC7" w:rsidRDefault="00BB7527" w:rsidP="00F8597F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Achieving </w:t>
            </w:r>
            <w:r w:rsidRPr="00DE7CC7">
              <w:rPr>
                <w:rFonts w:ascii="Gill Sans MT" w:hAnsi="Gill Sans MT"/>
                <w:b/>
              </w:rPr>
              <w:t xml:space="preserve">Grade Level </w:t>
            </w:r>
            <w:r>
              <w:rPr>
                <w:rFonts w:ascii="Gill Sans MT" w:hAnsi="Gill Sans MT"/>
                <w:b/>
              </w:rPr>
              <w:t>(AT)</w:t>
            </w:r>
          </w:p>
        </w:tc>
      </w:tr>
      <w:tr w:rsidR="00BB7527" w:rsidRPr="00B0436C" w14:paraId="5D04CD7B" w14:textId="77777777" w:rsidTr="00F8597F">
        <w:trPr>
          <w:trHeight w:val="5069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7F36B178" w14:textId="77777777" w:rsidR="00BB7527" w:rsidRPr="00DE7CC7" w:rsidRDefault="00BB7527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</w:tcPr>
          <w:p w14:paraId="411174EF" w14:textId="591147EF" w:rsidR="00BB7527" w:rsidRPr="00271E65" w:rsidRDefault="00BB7527" w:rsidP="00F8597F">
            <w:pPr>
              <w:rPr>
                <w:rFonts w:ascii="Gill Sans MT" w:hAnsi="Gill Sans MT"/>
                <w:sz w:val="24"/>
                <w:szCs w:val="24"/>
              </w:rPr>
            </w:pPr>
            <w:r w:rsidRPr="00271E65">
              <w:rPr>
                <w:rFonts w:ascii="Gill Sans MT" w:hAnsi="Gill Sans MT"/>
                <w:b/>
                <w:bCs/>
                <w:sz w:val="24"/>
                <w:szCs w:val="24"/>
              </w:rPr>
              <w:t>LT3A</w:t>
            </w:r>
            <w:r w:rsidRPr="00271E65">
              <w:rPr>
                <w:rFonts w:ascii="Gill Sans MT" w:hAnsi="Gill Sans MT"/>
                <w:sz w:val="24"/>
                <w:szCs w:val="24"/>
              </w:rPr>
              <w:t>-</w:t>
            </w:r>
            <w:r w:rsidRPr="00271E65">
              <w:rPr>
                <w:rStyle w:val="normaltextrun"/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6118" w:rsidRPr="00271E65">
              <w:rPr>
                <w:rStyle w:val="eop"/>
                <w:rFonts w:ascii="Gill Sans MT" w:hAnsi="Gill Sans MT"/>
                <w:color w:val="000000" w:themeColor="text1"/>
                <w:sz w:val="24"/>
                <w:szCs w:val="24"/>
              </w:rPr>
              <w:t xml:space="preserve">Use a model to illustrate the role of cellular division (mitosis) and differentiation in producing and maintaining complex organisms. </w:t>
            </w:r>
            <w:hyperlink r:id="rId82" w:history="1">
              <w:r w:rsidR="00226118" w:rsidRPr="00271E65">
                <w:rPr>
                  <w:rStyle w:val="Hyperlink"/>
                  <w:rFonts w:ascii="Gill Sans MT" w:hAnsi="Gill Sans MT"/>
                  <w:sz w:val="24"/>
                  <w:szCs w:val="24"/>
                </w:rPr>
                <w:t>(HS-LS1-4)</w:t>
              </w:r>
            </w:hyperlink>
          </w:p>
          <w:p w14:paraId="3AA19ED8" w14:textId="07017EE2" w:rsidR="00BB7527" w:rsidRDefault="00BB7527" w:rsidP="00BB7527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F6D5C85" w14:textId="77777777" w:rsidR="00271E65" w:rsidRPr="00271E65" w:rsidRDefault="00271E65" w:rsidP="00BB7527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20C9F5D" w14:textId="34955EB2" w:rsidR="00226118" w:rsidRPr="00271E65" w:rsidRDefault="00BB7527" w:rsidP="00226118">
            <w:pPr>
              <w:rPr>
                <w:rFonts w:ascii="Gill Sans MT" w:hAnsi="Gill Sans MT"/>
                <w:sz w:val="24"/>
                <w:szCs w:val="24"/>
              </w:rPr>
            </w:pPr>
            <w:r w:rsidRPr="00271E65">
              <w:rPr>
                <w:rFonts w:ascii="Gill Sans MT" w:hAnsi="Gill Sans MT"/>
                <w:b/>
                <w:bCs/>
                <w:sz w:val="24"/>
                <w:szCs w:val="24"/>
              </w:rPr>
              <w:t>LT3B-</w:t>
            </w:r>
            <w:r w:rsidRPr="00271E65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226118" w:rsidRPr="00271E65">
              <w:rPr>
                <w:rFonts w:ascii="Gill Sans MT" w:hAnsi="Gill Sans MT"/>
                <w:sz w:val="24"/>
                <w:szCs w:val="24"/>
              </w:rPr>
              <w:t>Construct</w:t>
            </w:r>
            <w:r w:rsidR="007D0EAD">
              <w:rPr>
                <w:rFonts w:ascii="Gill Sans MT" w:hAnsi="Gill Sans MT"/>
                <w:sz w:val="24"/>
                <w:szCs w:val="24"/>
              </w:rPr>
              <w:t xml:space="preserve"> and revise</w:t>
            </w:r>
            <w:r w:rsidR="00226118" w:rsidRPr="00271E65">
              <w:rPr>
                <w:rFonts w:ascii="Gill Sans MT" w:hAnsi="Gill Sans MT"/>
                <w:sz w:val="24"/>
                <w:szCs w:val="24"/>
              </w:rPr>
              <w:t xml:space="preserve"> an explanation based on evidence</w:t>
            </w:r>
            <w:r w:rsidR="007D0EAD">
              <w:rPr>
                <w:rFonts w:ascii="Gill Sans MT" w:hAnsi="Gill Sans MT"/>
                <w:sz w:val="24"/>
                <w:szCs w:val="24"/>
              </w:rPr>
              <w:t xml:space="preserve"> for how carbon, hydrogen, and </w:t>
            </w:r>
            <w:r w:rsidR="000E4E1D">
              <w:rPr>
                <w:rFonts w:ascii="Gill Sans MT" w:hAnsi="Gill Sans MT"/>
                <w:sz w:val="24"/>
                <w:szCs w:val="24"/>
              </w:rPr>
              <w:t>oxygen</w:t>
            </w:r>
            <w:r w:rsidR="007D0EAD">
              <w:rPr>
                <w:rFonts w:ascii="Gill Sans MT" w:hAnsi="Gill Sans MT"/>
                <w:sz w:val="24"/>
                <w:szCs w:val="24"/>
              </w:rPr>
              <w:t xml:space="preserve"> from sugar molecules </w:t>
            </w:r>
            <w:r w:rsidR="000E4E1D">
              <w:rPr>
                <w:rFonts w:ascii="Gill Sans MT" w:hAnsi="Gill Sans MT"/>
                <w:sz w:val="24"/>
                <w:szCs w:val="24"/>
              </w:rPr>
              <w:t>may combine with other elements to form amino acids and/or other large carbon-based molecules.</w:t>
            </w:r>
            <w:r w:rsidR="00226118" w:rsidRPr="00271E65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271E65">
              <w:rPr>
                <w:rFonts w:ascii="Gill Sans MT" w:hAnsi="Gill Sans MT"/>
                <w:sz w:val="24"/>
                <w:szCs w:val="24"/>
              </w:rPr>
              <w:t>(</w:t>
            </w:r>
            <w:hyperlink r:id="rId83" w:history="1">
              <w:r w:rsidR="00226118" w:rsidRPr="00271E65">
                <w:rPr>
                  <w:rFonts w:ascii="Gill Sans MT" w:eastAsia="Calibri" w:hAnsi="Gill Sans MT" w:cs="Times New Roman"/>
                  <w:color w:val="0000FF" w:themeColor="hyperlink"/>
                  <w:sz w:val="24"/>
                  <w:szCs w:val="24"/>
                  <w:u w:val="single"/>
                </w:rPr>
                <w:t>HS-LS1-6</w:t>
              </w:r>
            </w:hyperlink>
            <w:r w:rsidR="00271E65">
              <w:rPr>
                <w:rFonts w:ascii="Gill Sans MT" w:eastAsia="Calibri" w:hAnsi="Gill Sans MT" w:cs="Times New Roman"/>
                <w:color w:val="0000FF" w:themeColor="hyperlink"/>
                <w:sz w:val="24"/>
                <w:szCs w:val="24"/>
                <w:u w:val="single"/>
              </w:rPr>
              <w:t>)</w:t>
            </w:r>
          </w:p>
          <w:p w14:paraId="576C39E1" w14:textId="77777777" w:rsidR="00BB7527" w:rsidRPr="00271E65" w:rsidRDefault="00BB7527" w:rsidP="00BB7527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6DF56392" w14:textId="77777777" w:rsidR="00BB7527" w:rsidRPr="00271E65" w:rsidRDefault="00BB7527" w:rsidP="00BB7527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79F9DB63" w14:textId="0A3CA138" w:rsidR="00F8597F" w:rsidRPr="00271E65" w:rsidRDefault="00BB7527" w:rsidP="00F8597F">
            <w:pPr>
              <w:rPr>
                <w:rFonts w:ascii="Gill Sans MT" w:hAnsi="Gill Sans MT"/>
                <w:sz w:val="24"/>
                <w:szCs w:val="24"/>
              </w:rPr>
            </w:pPr>
            <w:r w:rsidRPr="00271E65">
              <w:rPr>
                <w:rFonts w:ascii="Gill Sans MT" w:hAnsi="Gill Sans MT"/>
                <w:b/>
                <w:bCs/>
                <w:sz w:val="24"/>
                <w:szCs w:val="24"/>
              </w:rPr>
              <w:t>LT3C</w:t>
            </w:r>
            <w:r w:rsidRPr="00271E65">
              <w:rPr>
                <w:rFonts w:ascii="Gill Sans MT" w:hAnsi="Gill Sans MT"/>
                <w:sz w:val="24"/>
                <w:szCs w:val="24"/>
              </w:rPr>
              <w:t xml:space="preserve">- </w:t>
            </w:r>
            <w:r w:rsidRPr="00271E65">
              <w:rPr>
                <w:rStyle w:val="eop"/>
                <w:rFonts w:ascii="Gill Sans MT" w:hAnsi="Gill Sans MT" w:cs="Calibri"/>
                <w:color w:val="000000" w:themeColor="text1"/>
                <w:sz w:val="24"/>
                <w:szCs w:val="24"/>
              </w:rPr>
              <w:t>Us</w:t>
            </w:r>
            <w:r w:rsidR="00226118" w:rsidRPr="00271E65">
              <w:rPr>
                <w:rFonts w:ascii="Gill Sans MT" w:hAnsi="Gill Sans MT"/>
                <w:sz w:val="24"/>
                <w:szCs w:val="24"/>
              </w:rPr>
              <w:t xml:space="preserve">e a model to illustrate the release of energy in bonds, including the inputs and outputs of cellular respiration. </w:t>
            </w:r>
            <w:hyperlink r:id="rId84" w:history="1">
              <w:r w:rsidR="00226118" w:rsidRPr="00271E65">
                <w:rPr>
                  <w:rFonts w:ascii="Gill Sans MT" w:eastAsia="Calibri" w:hAnsi="Gill Sans MT" w:cs="Times New Roman"/>
                  <w:color w:val="0000FF" w:themeColor="hyperlink"/>
                  <w:sz w:val="24"/>
                  <w:szCs w:val="24"/>
                  <w:u w:val="single"/>
                </w:rPr>
                <w:t>HS-LS1-7</w:t>
              </w:r>
            </w:hyperlink>
          </w:p>
          <w:p w14:paraId="04E75718" w14:textId="52D4D857" w:rsidR="00BB7527" w:rsidRPr="00271E65" w:rsidRDefault="00226118" w:rsidP="00BB752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Gill Sans MT" w:hAnsi="Gill Sans MT" w:cs="Calibri"/>
              </w:rPr>
            </w:pPr>
            <w:r w:rsidRPr="00271E65">
              <w:rPr>
                <w:rFonts w:ascii="Gill Sans MT" w:hAnsi="Gill Sans MT"/>
              </w:rPr>
              <w:t xml:space="preserve">Identify the </w:t>
            </w:r>
            <w:r w:rsidRPr="00271E65">
              <w:rPr>
                <w:rFonts w:ascii="Gill Sans MT" w:hAnsi="Gill Sans MT"/>
                <w:b/>
                <w:u w:val="single"/>
              </w:rPr>
              <w:t>inputs</w:t>
            </w:r>
            <w:r w:rsidRPr="00271E65">
              <w:rPr>
                <w:rFonts w:ascii="Gill Sans MT" w:hAnsi="Gill Sans MT"/>
              </w:rPr>
              <w:t xml:space="preserve"> and </w:t>
            </w:r>
            <w:r w:rsidRPr="00271E65">
              <w:rPr>
                <w:rFonts w:ascii="Gill Sans MT" w:hAnsi="Gill Sans MT"/>
                <w:b/>
                <w:u w:val="single"/>
              </w:rPr>
              <w:t>outputs</w:t>
            </w:r>
            <w:r w:rsidRPr="00271E65">
              <w:rPr>
                <w:rFonts w:ascii="Gill Sans MT" w:hAnsi="Gill Sans MT"/>
              </w:rPr>
              <w:t xml:space="preserve"> of cellular respiration.</w:t>
            </w:r>
          </w:p>
          <w:p w14:paraId="4A7C54B3" w14:textId="5B4F7C7E" w:rsidR="00226118" w:rsidRPr="00271E65" w:rsidRDefault="00226118" w:rsidP="00BB752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Gill Sans MT" w:hAnsi="Gill Sans MT" w:cs="Calibri"/>
              </w:rPr>
            </w:pPr>
            <w:r w:rsidRPr="00271E65">
              <w:rPr>
                <w:rFonts w:ascii="Gill Sans MT" w:hAnsi="Gill Sans MT"/>
              </w:rPr>
              <w:t xml:space="preserve">Trace the flow of energy and matter through the model of </w:t>
            </w:r>
            <w:r w:rsidRPr="00271E65">
              <w:rPr>
                <w:rFonts w:ascii="Gill Sans MT" w:hAnsi="Gill Sans MT"/>
                <w:b/>
                <w:u w:val="single"/>
              </w:rPr>
              <w:t>cellular respiration.</w:t>
            </w:r>
          </w:p>
          <w:p w14:paraId="1367E18A" w14:textId="32D6D2EB" w:rsidR="00226118" w:rsidRPr="00271E65" w:rsidRDefault="00226118" w:rsidP="00BB752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Gill Sans MT" w:hAnsi="Gill Sans MT" w:cs="Calibri"/>
              </w:rPr>
            </w:pPr>
            <w:r w:rsidRPr="00271E65">
              <w:rPr>
                <w:rFonts w:ascii="Gill Sans MT" w:hAnsi="Gill Sans MT"/>
              </w:rPr>
              <w:t xml:space="preserve">Describe the relationship between the Law of conservation of matter and energy to </w:t>
            </w:r>
            <w:r w:rsidRPr="00271E65">
              <w:rPr>
                <w:rFonts w:ascii="Gill Sans MT" w:hAnsi="Gill Sans MT"/>
                <w:b/>
                <w:bCs/>
              </w:rPr>
              <w:t>cellular respiration</w:t>
            </w:r>
            <w:r w:rsidRPr="00271E65">
              <w:rPr>
                <w:rFonts w:ascii="Gill Sans MT" w:hAnsi="Gill Sans MT"/>
              </w:rPr>
              <w:t>.</w:t>
            </w:r>
          </w:p>
          <w:p w14:paraId="304393B2" w14:textId="77777777" w:rsidR="00BB7527" w:rsidRDefault="00BB7527" w:rsidP="00BB7527">
            <w:pPr>
              <w:rPr>
                <w:rFonts w:ascii="Gill Sans MT" w:hAnsi="Gill Sans MT" w:cstheme="minorHAnsi"/>
                <w:sz w:val="20"/>
              </w:rPr>
            </w:pPr>
          </w:p>
          <w:p w14:paraId="7A6DAFF9" w14:textId="322428F2" w:rsidR="00E35EB3" w:rsidRPr="00BB7527" w:rsidRDefault="00E35EB3" w:rsidP="00BB7527">
            <w:pPr>
              <w:rPr>
                <w:rFonts w:ascii="Gill Sans MT" w:hAnsi="Gill Sans MT" w:cstheme="minorHAnsi"/>
                <w:sz w:val="20"/>
              </w:rPr>
            </w:pPr>
          </w:p>
        </w:tc>
      </w:tr>
    </w:tbl>
    <w:p w14:paraId="20890F44" w14:textId="20E19339" w:rsidR="00BB7527" w:rsidRDefault="00BB7527"/>
    <w:p w14:paraId="08D9ACE7" w14:textId="38EB7267" w:rsidR="0045389A" w:rsidRDefault="0045389A"/>
    <w:p w14:paraId="3B90BA27" w14:textId="3A4230C0" w:rsidR="0045389A" w:rsidRDefault="0045389A"/>
    <w:p w14:paraId="185513A3" w14:textId="77777777" w:rsidR="0045389A" w:rsidRDefault="0045389A"/>
    <w:bookmarkEnd w:id="0"/>
    <w:p w14:paraId="6CDA4B07" w14:textId="572DE4C4" w:rsidR="00240B23" w:rsidRDefault="00240B23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p w14:paraId="4AC0B367" w14:textId="0478E9D6" w:rsidR="00F42BAD" w:rsidRDefault="00F42BAD">
      <w:pPr>
        <w:rPr>
          <w:b/>
        </w:rPr>
      </w:pPr>
      <w:r>
        <w:rPr>
          <w:b/>
        </w:rPr>
        <w:br w:type="page"/>
      </w:r>
    </w:p>
    <w:p w14:paraId="5DAF5B58" w14:textId="549AAB54" w:rsidR="00F42BAD" w:rsidRPr="00B5086E" w:rsidRDefault="00F42BAD" w:rsidP="00F42BAD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lastRenderedPageBreak/>
        <w:t xml:space="preserve">Topic 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4: </w:t>
      </w:r>
      <w:r w:rsidR="00F8597F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Structure and Function 2</w:t>
      </w:r>
    </w:p>
    <w:p w14:paraId="3EAE8283" w14:textId="77777777" w:rsidR="00F42BAD" w:rsidRPr="00B5086E" w:rsidRDefault="00F42BAD" w:rsidP="00F42BAD">
      <w:pPr>
        <w:spacing w:after="0" w:line="240" w:lineRule="auto"/>
        <w:rPr>
          <w:rFonts w:cstheme="minorHAnsi"/>
          <w:color w:val="303996"/>
        </w:rPr>
        <w:sectPr w:rsidR="00F42BAD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</w:p>
    <w:p w14:paraId="47D1BAE6" w14:textId="77777777" w:rsidR="00F42BAD" w:rsidRPr="00B5086E" w:rsidRDefault="00F42BAD" w:rsidP="00F42BAD">
      <w:pPr>
        <w:shd w:val="clear" w:color="auto" w:fill="303996"/>
        <w:spacing w:after="0" w:line="240" w:lineRule="auto"/>
        <w:jc w:val="center"/>
        <w:rPr>
          <w:rFonts w:ascii="Gill Sans MT" w:hAnsi="Gill Sans MT"/>
          <w:b/>
          <w:bCs/>
          <w:color w:val="FFFFFF" w:themeColor="background1"/>
          <w:sz w:val="20"/>
          <w:szCs w:val="20"/>
        </w:rPr>
      </w:pPr>
      <w:r w:rsidRPr="00B5086E">
        <w:rPr>
          <w:rFonts w:ascii="Gill Sans MT" w:eastAsiaTheme="majorEastAsia" w:hAnsi="Gill Sans MT" w:cstheme="majorBidi"/>
          <w:color w:val="FFFFFF" w:themeColor="background1"/>
          <w:sz w:val="20"/>
          <w:szCs w:val="20"/>
        </w:rPr>
        <w:t>Science and Engineering Practices (SEP</w:t>
      </w:r>
      <w:r w:rsidRPr="00B5086E">
        <w:rPr>
          <w:rFonts w:ascii="Gill Sans MT" w:hAnsi="Gill Sans MT" w:cstheme="minorHAnsi"/>
          <w:color w:val="FFFFFF" w:themeColor="background1"/>
          <w:sz w:val="20"/>
          <w:szCs w:val="20"/>
        </w:rPr>
        <w:t>)</w:t>
      </w:r>
    </w:p>
    <w:p w14:paraId="53FBE531" w14:textId="77777777" w:rsidR="00F42BAD" w:rsidRPr="00B5086E" w:rsidRDefault="00F42BAD" w:rsidP="00F42BAD">
      <w:pPr>
        <w:shd w:val="clear" w:color="auto" w:fill="DB711C"/>
        <w:spacing w:after="0" w:line="240" w:lineRule="auto"/>
        <w:jc w:val="center"/>
        <w:rPr>
          <w:rFonts w:ascii="Gill Sans MT" w:hAnsi="Gill Sans MT"/>
          <w:color w:val="FFFFFF" w:themeColor="background1"/>
          <w:sz w:val="20"/>
          <w:szCs w:val="20"/>
        </w:rPr>
      </w:pPr>
      <w:r w:rsidRPr="00B5086E">
        <w:rPr>
          <w:rFonts w:ascii="Gill Sans MT" w:hAnsi="Gill Sans MT"/>
          <w:color w:val="FFFFFF" w:themeColor="background1"/>
          <w:sz w:val="20"/>
          <w:szCs w:val="20"/>
        </w:rPr>
        <w:t xml:space="preserve">Disciplinary Core Ideas (DCI) </w:t>
      </w:r>
    </w:p>
    <w:p w14:paraId="01946843" w14:textId="77777777" w:rsidR="00F42BAD" w:rsidRPr="00B5086E" w:rsidRDefault="00F42BAD" w:rsidP="00F42BAD">
      <w:pPr>
        <w:shd w:val="clear" w:color="auto" w:fill="7C9F36"/>
        <w:spacing w:after="0" w:line="240" w:lineRule="auto"/>
        <w:jc w:val="center"/>
        <w:rPr>
          <w:rFonts w:ascii="Gill Sans MT" w:hAnsi="Gill Sans MT"/>
          <w:color w:val="FFFFFF" w:themeColor="background1"/>
          <w:sz w:val="20"/>
          <w:szCs w:val="20"/>
        </w:rPr>
        <w:sectPr w:rsidR="00F42BAD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  <w:r w:rsidRPr="00B5086E">
        <w:rPr>
          <w:rFonts w:ascii="Gill Sans MT" w:hAnsi="Gill Sans MT"/>
          <w:color w:val="FFFFFF" w:themeColor="background1"/>
          <w:sz w:val="20"/>
          <w:szCs w:val="20"/>
        </w:rPr>
        <w:t>Cross Cutting Concepts (CCC)</w:t>
      </w:r>
    </w:p>
    <w:p w14:paraId="3570958D" w14:textId="3F36E0D0" w:rsidR="00F42BAD" w:rsidRPr="00F5668E" w:rsidRDefault="00701223" w:rsidP="00F42BAD">
      <w:pPr>
        <w:pStyle w:val="Heading3"/>
        <w:spacing w:before="0" w:line="195" w:lineRule="atLeast"/>
        <w:rPr>
          <w:rStyle w:val="Hyperlink"/>
          <w:rFonts w:ascii="Gill Sans MT" w:hAnsi="Gill Sans MT"/>
          <w:color w:val="auto"/>
        </w:rPr>
      </w:pPr>
      <w:hyperlink r:id="rId85" w:history="1">
        <w:r w:rsidR="00F42BAD" w:rsidRPr="00F5668E">
          <w:rPr>
            <w:rStyle w:val="Hyperlink"/>
            <w:rFonts w:ascii="Gill Sans MT" w:hAnsi="Gill Sans MT"/>
            <w:color w:val="auto"/>
          </w:rPr>
          <w:t>Developing and Using Models</w:t>
        </w:r>
      </w:hyperlink>
    </w:p>
    <w:p w14:paraId="3FAAD37A" w14:textId="0C2E0CFB" w:rsidR="00F42BAD" w:rsidRPr="00F5668E" w:rsidRDefault="00701223" w:rsidP="00F5668E">
      <w:pPr>
        <w:pStyle w:val="Heading3"/>
        <w:spacing w:before="0" w:line="195" w:lineRule="atLeast"/>
        <w:rPr>
          <w:rFonts w:ascii="Gill Sans MT" w:hAnsi="Gill Sans MT" w:cs="Helvetica"/>
          <w:color w:val="auto"/>
        </w:rPr>
      </w:pPr>
      <w:hyperlink r:id="rId86" w:history="1">
        <w:r w:rsidR="00F5668E" w:rsidRPr="00F5668E">
          <w:rPr>
            <w:rStyle w:val="Hyperlink"/>
            <w:rFonts w:ascii="Gill Sans MT" w:hAnsi="Gill Sans MT" w:cs="Helvetica"/>
            <w:color w:val="auto"/>
          </w:rPr>
          <w:t>Planning and Carrying Out Investigations</w:t>
        </w:r>
      </w:hyperlink>
    </w:p>
    <w:p w14:paraId="4F45418C" w14:textId="5D820C8F" w:rsidR="00F42BAD" w:rsidRPr="00F5668E" w:rsidRDefault="00F42BAD" w:rsidP="00F5668E">
      <w:pPr>
        <w:pStyle w:val="Heading3"/>
        <w:spacing w:before="0" w:line="195" w:lineRule="atLeast"/>
        <w:rPr>
          <w:rFonts w:ascii="Gill Sans MT" w:hAnsi="Gill Sans MT" w:cs="Helvetica"/>
          <w:color w:val="auto"/>
        </w:rPr>
      </w:pPr>
      <w:r w:rsidRPr="00F5668E">
        <w:rPr>
          <w:rFonts w:ascii="Gill Sans MT" w:hAnsi="Gill Sans MT"/>
          <w:color w:val="auto"/>
        </w:rPr>
        <w:br w:type="column"/>
      </w:r>
      <w:hyperlink r:id="rId87" w:history="1">
        <w:r w:rsidR="00F5668E" w:rsidRPr="00F5668E">
          <w:rPr>
            <w:rStyle w:val="Hyperlink"/>
            <w:rFonts w:ascii="Gill Sans MT" w:hAnsi="Gill Sans MT" w:cs="Helvetica"/>
            <w:color w:val="auto"/>
          </w:rPr>
          <w:t>LS1.A: Structure and Function</w:t>
        </w:r>
      </w:hyperlink>
      <w:r w:rsidR="00F5668E" w:rsidRPr="00F5668E">
        <w:rPr>
          <w:rFonts w:ascii="Gill Sans MT" w:hAnsi="Gill Sans MT"/>
          <w:color w:val="auto"/>
        </w:rPr>
        <w:t xml:space="preserve"> </w:t>
      </w:r>
    </w:p>
    <w:p w14:paraId="4147C3E2" w14:textId="03190CDC" w:rsidR="00F5668E" w:rsidRPr="00F5668E" w:rsidRDefault="00F42BAD" w:rsidP="00F5668E">
      <w:pPr>
        <w:pStyle w:val="Heading3"/>
        <w:spacing w:before="0" w:line="195" w:lineRule="atLeast"/>
        <w:rPr>
          <w:rFonts w:ascii="Gill Sans MT" w:hAnsi="Gill Sans MT"/>
          <w:color w:val="auto"/>
        </w:rPr>
      </w:pPr>
      <w:r w:rsidRPr="00F5668E">
        <w:rPr>
          <w:rFonts w:ascii="Gill Sans MT" w:hAnsi="Gill Sans MT"/>
          <w:color w:val="auto"/>
        </w:rPr>
        <w:br w:type="column"/>
      </w:r>
      <w:hyperlink r:id="rId88" w:history="1">
        <w:r w:rsidRPr="00F5668E">
          <w:rPr>
            <w:rStyle w:val="Hyperlink"/>
            <w:rFonts w:ascii="Gill Sans MT" w:hAnsi="Gill Sans MT"/>
            <w:color w:val="auto"/>
          </w:rPr>
          <w:t>Systems and System Models</w:t>
        </w:r>
      </w:hyperlink>
    </w:p>
    <w:p w14:paraId="620BCB76" w14:textId="77777777" w:rsidR="00F5668E" w:rsidRPr="00F5668E" w:rsidRDefault="00701223" w:rsidP="00F5668E">
      <w:pPr>
        <w:pStyle w:val="Heading3"/>
        <w:spacing w:before="0" w:line="195" w:lineRule="atLeast"/>
        <w:rPr>
          <w:rFonts w:ascii="Gill Sans MT" w:hAnsi="Gill Sans MT" w:cs="Helvetica"/>
          <w:color w:val="auto"/>
        </w:rPr>
      </w:pPr>
      <w:hyperlink r:id="rId89" w:history="1">
        <w:r w:rsidR="00F5668E" w:rsidRPr="00F5668E">
          <w:rPr>
            <w:rStyle w:val="Hyperlink"/>
            <w:rFonts w:ascii="Gill Sans MT" w:hAnsi="Gill Sans MT" w:cs="Helvetica"/>
            <w:color w:val="auto"/>
          </w:rPr>
          <w:t>Stability and Change</w:t>
        </w:r>
      </w:hyperlink>
    </w:p>
    <w:p w14:paraId="01EAD8CD" w14:textId="231D9772" w:rsidR="00F5668E" w:rsidRPr="00F5668E" w:rsidRDefault="00F5668E" w:rsidP="00F5668E">
      <w:pPr>
        <w:sectPr w:rsidR="00F5668E" w:rsidRPr="00F5668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298BEAEB" w14:textId="77777777" w:rsidR="00F42BAD" w:rsidRPr="00B5086E" w:rsidRDefault="00F42BAD" w:rsidP="00F42BAD">
      <w:pPr>
        <w:spacing w:after="0" w:line="259" w:lineRule="auto"/>
        <w:rPr>
          <w:rFonts w:ascii="Gill Sans MT" w:hAnsi="Gill Sans MT"/>
          <w:sz w:val="2"/>
          <w:szCs w:val="2"/>
        </w:rPr>
      </w:pPr>
    </w:p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2240"/>
        <w:gridCol w:w="12234"/>
      </w:tblGrid>
      <w:tr w:rsidR="00F42BAD" w:rsidRPr="00DE7CC7" w14:paraId="21A91FD4" w14:textId="77777777" w:rsidTr="00F8597F">
        <w:trPr>
          <w:trHeight w:val="539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77C006EC" w14:textId="77777777" w:rsidR="00F42BAD" w:rsidRPr="00DE7CC7" w:rsidRDefault="00F42BAD" w:rsidP="00F8597F">
            <w:pPr>
              <w:rPr>
                <w:rFonts w:ascii="Gill Sans MT" w:hAnsi="Gill Sans MT"/>
                <w:b/>
                <w:szCs w:val="24"/>
              </w:rPr>
            </w:pPr>
          </w:p>
          <w:p w14:paraId="1CD67C81" w14:textId="51014C6E" w:rsidR="00F42BAD" w:rsidRDefault="00F8597F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Structure and Function 2</w:t>
            </w:r>
          </w:p>
          <w:p w14:paraId="6B732293" w14:textId="64D032C8" w:rsidR="00F42BAD" w:rsidRPr="008A3FED" w:rsidRDefault="00F42BAD" w:rsidP="00F8597F">
            <w:pPr>
              <w:jc w:val="center"/>
              <w:rPr>
                <w:rFonts w:ascii="Gill Sans MT" w:hAnsi="Gill Sans MT"/>
                <w:i/>
              </w:rPr>
            </w:pPr>
          </w:p>
          <w:p w14:paraId="3B0246B5" w14:textId="77777777" w:rsidR="00F42BAD" w:rsidRPr="00DE7CC7" w:rsidRDefault="00F42BAD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  <w:shd w:val="clear" w:color="auto" w:fill="D9D9D9" w:themeFill="background1" w:themeFillShade="D9"/>
            <w:vAlign w:val="center"/>
          </w:tcPr>
          <w:p w14:paraId="615F5768" w14:textId="77777777" w:rsidR="00F42BAD" w:rsidRPr="00DE7CC7" w:rsidRDefault="00F42BAD" w:rsidP="00F8597F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Achieving </w:t>
            </w:r>
            <w:r w:rsidRPr="00DE7CC7">
              <w:rPr>
                <w:rFonts w:ascii="Gill Sans MT" w:hAnsi="Gill Sans MT"/>
                <w:b/>
              </w:rPr>
              <w:t xml:space="preserve">Grade Level </w:t>
            </w:r>
            <w:r>
              <w:rPr>
                <w:rFonts w:ascii="Gill Sans MT" w:hAnsi="Gill Sans MT"/>
                <w:b/>
              </w:rPr>
              <w:t>(AT)</w:t>
            </w:r>
          </w:p>
        </w:tc>
      </w:tr>
      <w:tr w:rsidR="00F42BAD" w:rsidRPr="00B0436C" w14:paraId="0B5B309E" w14:textId="77777777" w:rsidTr="00F8597F">
        <w:trPr>
          <w:trHeight w:val="5069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7036C2D5" w14:textId="77777777" w:rsidR="00F42BAD" w:rsidRPr="00DE7CC7" w:rsidRDefault="00F42BAD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</w:tcPr>
          <w:p w14:paraId="18FDF1C8" w14:textId="0304B8CD" w:rsidR="00E35EB3" w:rsidRPr="00F5668E" w:rsidRDefault="00F42BAD" w:rsidP="00E35EB3">
            <w:pPr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F5668E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47009F">
              <w:rPr>
                <w:rFonts w:ascii="Gill Sans MT" w:hAnsi="Gill Sans MT"/>
                <w:b/>
                <w:sz w:val="24"/>
                <w:szCs w:val="24"/>
              </w:rPr>
              <w:t>4</w:t>
            </w:r>
            <w:r w:rsidRPr="00F5668E">
              <w:rPr>
                <w:rFonts w:ascii="Gill Sans MT" w:hAnsi="Gill Sans MT"/>
                <w:b/>
                <w:sz w:val="24"/>
                <w:szCs w:val="24"/>
              </w:rPr>
              <w:t xml:space="preserve">A- </w:t>
            </w:r>
            <w:r w:rsidR="00E35EB3" w:rsidRPr="00F5668E">
              <w:rPr>
                <w:rFonts w:ascii="Gill Sans MT" w:hAnsi="Gill Sans MT"/>
                <w:sz w:val="24"/>
                <w:szCs w:val="24"/>
              </w:rPr>
              <w:t xml:space="preserve">Develop and use a </w:t>
            </w:r>
            <w:r w:rsidR="00E35EB3" w:rsidRPr="00F5668E">
              <w:rPr>
                <w:rFonts w:ascii="Gill Sans MT" w:hAnsi="Gill Sans MT"/>
                <w:b/>
                <w:sz w:val="24"/>
                <w:szCs w:val="24"/>
                <w:u w:val="single"/>
              </w:rPr>
              <w:t>model</w:t>
            </w:r>
            <w:r w:rsidR="00E35EB3" w:rsidRPr="00F5668E">
              <w:rPr>
                <w:rFonts w:ascii="Gill Sans MT" w:hAnsi="Gill Sans MT"/>
                <w:sz w:val="24"/>
                <w:szCs w:val="24"/>
              </w:rPr>
              <w:t xml:space="preserve"> to illustrate how the interactions between systems provides specific functions in multicellular organisms. </w:t>
            </w:r>
            <w:r w:rsidR="00F5668E">
              <w:rPr>
                <w:rFonts w:ascii="Gill Sans MT" w:hAnsi="Gill Sans MT"/>
                <w:sz w:val="24"/>
                <w:szCs w:val="24"/>
              </w:rPr>
              <w:t>(</w:t>
            </w:r>
            <w:hyperlink r:id="rId90" w:history="1">
              <w:r w:rsidR="00E35EB3" w:rsidRPr="00F5668E">
                <w:rPr>
                  <w:rFonts w:ascii="Gill Sans MT" w:eastAsia="Calibri" w:hAnsi="Gill Sans MT" w:cs="Times New Roman"/>
                  <w:color w:val="0000FF" w:themeColor="hyperlink"/>
                  <w:sz w:val="24"/>
                  <w:szCs w:val="24"/>
                  <w:u w:val="single"/>
                </w:rPr>
                <w:t>HS-LS1-2</w:t>
              </w:r>
            </w:hyperlink>
            <w:r w:rsidR="00F5668E">
              <w:rPr>
                <w:rFonts w:ascii="Gill Sans MT" w:eastAsia="Calibri" w:hAnsi="Gill Sans MT" w:cs="Times New Roman"/>
                <w:color w:val="0000FF" w:themeColor="hyperlink"/>
                <w:sz w:val="24"/>
                <w:szCs w:val="24"/>
                <w:u w:val="single"/>
              </w:rPr>
              <w:t>)</w:t>
            </w:r>
          </w:p>
          <w:p w14:paraId="6B3423F3" w14:textId="57E2C5C2" w:rsidR="00F42BAD" w:rsidRPr="00F5668E" w:rsidRDefault="00E35EB3" w:rsidP="00F42BA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/>
                <w:b/>
              </w:rPr>
            </w:pPr>
            <w:r w:rsidRPr="00F5668E">
              <w:rPr>
                <w:rFonts w:ascii="Gill Sans MT" w:hAnsi="Gill Sans MT"/>
              </w:rPr>
              <w:t xml:space="preserve">Creates a model identify and describe the major components within at least two major organ </w:t>
            </w:r>
            <w:r w:rsidRPr="00F5668E">
              <w:rPr>
                <w:rFonts w:ascii="Gill Sans MT" w:hAnsi="Gill Sans MT"/>
                <w:b/>
                <w:bCs/>
                <w:u w:val="single"/>
              </w:rPr>
              <w:t>systems.</w:t>
            </w:r>
          </w:p>
          <w:p w14:paraId="0E6523CD" w14:textId="3BD478DC" w:rsidR="00F42BAD" w:rsidRPr="00F5668E" w:rsidRDefault="00E35EB3" w:rsidP="00F42BA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/>
                <w:b/>
              </w:rPr>
            </w:pPr>
            <w:r w:rsidRPr="00F5668E">
              <w:rPr>
                <w:rFonts w:ascii="Gill Sans MT" w:hAnsi="Gill Sans MT"/>
              </w:rPr>
              <w:t xml:space="preserve">Revise model using evidence from an investigation to explain component interactions/functions within at least two major organ </w:t>
            </w:r>
            <w:r w:rsidRPr="00F5668E">
              <w:rPr>
                <w:rFonts w:ascii="Gill Sans MT" w:hAnsi="Gill Sans MT"/>
                <w:b/>
                <w:u w:val="single"/>
              </w:rPr>
              <w:t>systems.</w:t>
            </w:r>
            <w:r w:rsidRPr="00F5668E">
              <w:rPr>
                <w:rFonts w:ascii="Gill Sans MT" w:hAnsi="Gill Sans MT"/>
              </w:rPr>
              <w:t xml:space="preserve">  </w:t>
            </w:r>
          </w:p>
          <w:p w14:paraId="612D6869" w14:textId="4C330CC1" w:rsidR="00E35EB3" w:rsidRPr="00F5668E" w:rsidRDefault="00E35EB3" w:rsidP="00F42BA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/>
                <w:b/>
              </w:rPr>
            </w:pPr>
            <w:r w:rsidRPr="00F5668E">
              <w:rPr>
                <w:rFonts w:ascii="Gill Sans MT" w:hAnsi="Gill Sans MT"/>
              </w:rPr>
              <w:t xml:space="preserve">Compare and contrast </w:t>
            </w:r>
            <w:r w:rsidRPr="00F5668E">
              <w:rPr>
                <w:rFonts w:ascii="Gill Sans MT" w:hAnsi="Gill Sans MT" w:cs="Calibri"/>
                <w:lang w:val="en"/>
              </w:rPr>
              <w:t>ways the functions of two different systems affect one another.</w:t>
            </w:r>
          </w:p>
          <w:p w14:paraId="591B36BA" w14:textId="77777777" w:rsidR="00F42BAD" w:rsidRPr="00F5668E" w:rsidRDefault="00F42BAD" w:rsidP="00F42BAD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FFE77E0" w14:textId="0BB971BC" w:rsidR="00F42BAD" w:rsidRPr="00F5668E" w:rsidRDefault="00F42BAD" w:rsidP="00F8597F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F5668E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47009F">
              <w:rPr>
                <w:rFonts w:ascii="Gill Sans MT" w:hAnsi="Gill Sans MT"/>
                <w:b/>
                <w:sz w:val="24"/>
                <w:szCs w:val="24"/>
              </w:rPr>
              <w:t>4</w:t>
            </w:r>
            <w:r w:rsidRPr="00F5668E">
              <w:rPr>
                <w:rFonts w:ascii="Gill Sans MT" w:hAnsi="Gill Sans MT"/>
                <w:b/>
                <w:sz w:val="24"/>
                <w:szCs w:val="24"/>
              </w:rPr>
              <w:t xml:space="preserve">B- </w:t>
            </w:r>
            <w:r w:rsidR="00E35EB3" w:rsidRPr="00F5668E">
              <w:rPr>
                <w:rStyle w:val="normaltextrun"/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 xml:space="preserve">Plan and conduct an investigation to provide evidence that feedback mechanisms maintain homeostasis. </w:t>
            </w:r>
            <w:hyperlink r:id="rId91" w:history="1">
              <w:r w:rsidR="00E35EB3" w:rsidRPr="00F5668E">
                <w:rPr>
                  <w:rStyle w:val="Hyperlink"/>
                  <w:rFonts w:ascii="Gill Sans MT" w:hAnsi="Gill Sans MT" w:cs="Calibri"/>
                  <w:sz w:val="24"/>
                  <w:szCs w:val="24"/>
                  <w:shd w:val="clear" w:color="auto" w:fill="FFFFFF"/>
                </w:rPr>
                <w:t>(HS-LS1-3)</w:t>
              </w:r>
            </w:hyperlink>
            <w:r w:rsidRPr="00F5668E">
              <w:rPr>
                <w:rStyle w:val="normaltextrun"/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049B580" w14:textId="7E4E01CB" w:rsidR="00F42BAD" w:rsidRPr="00F5668E" w:rsidRDefault="00E35EB3" w:rsidP="00F42BA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</w:rPr>
            </w:pPr>
            <w:r w:rsidRPr="00F5668E">
              <w:rPr>
                <w:rFonts w:ascii="Gill Sans MT" w:hAnsi="Gill Sans MT"/>
              </w:rPr>
              <w:t xml:space="preserve">Describe a </w:t>
            </w:r>
            <w:r w:rsidRPr="00F5668E">
              <w:rPr>
                <w:rFonts w:ascii="Gill Sans MT" w:hAnsi="Gill Sans MT"/>
                <w:b/>
                <w:bCs/>
              </w:rPr>
              <w:t xml:space="preserve">homeostasis </w:t>
            </w:r>
            <w:r w:rsidRPr="00F5668E">
              <w:rPr>
                <w:rFonts w:ascii="Gill Sans MT" w:hAnsi="Gill Sans MT"/>
              </w:rPr>
              <w:t>related phenomenon and compose a testable question related to maintaining homeostasis.</w:t>
            </w:r>
          </w:p>
          <w:p w14:paraId="11A7C55B" w14:textId="1CD9BA04" w:rsidR="00E35EB3" w:rsidRPr="00F5668E" w:rsidRDefault="00E35EB3" w:rsidP="00F42BA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</w:rPr>
            </w:pPr>
            <w:r w:rsidRPr="00F5668E">
              <w:rPr>
                <w:rFonts w:ascii="Gill Sans MT" w:hAnsi="Gill Sans MT"/>
              </w:rPr>
              <w:t xml:space="preserve">Identify evidence needed to answer the testable question including external environmental factor(s) </w:t>
            </w:r>
            <w:r w:rsidRPr="00F5668E">
              <w:rPr>
                <w:rFonts w:ascii="Gill Sans MT" w:hAnsi="Gill Sans MT"/>
                <w:b/>
                <w:bCs/>
              </w:rPr>
              <w:t>and</w:t>
            </w:r>
            <w:r w:rsidRPr="00F5668E">
              <w:rPr>
                <w:rFonts w:ascii="Gill Sans MT" w:hAnsi="Gill Sans MT"/>
              </w:rPr>
              <w:t xml:space="preserve"> how it will be measured.</w:t>
            </w:r>
          </w:p>
          <w:p w14:paraId="67C1DACE" w14:textId="5B13E4FE" w:rsidR="00E35EB3" w:rsidRPr="00F5668E" w:rsidRDefault="00E35EB3" w:rsidP="00F42BA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</w:rPr>
            </w:pPr>
            <w:r w:rsidRPr="00F5668E">
              <w:rPr>
                <w:rFonts w:ascii="Gill Sans MT" w:hAnsi="Gill Sans MT"/>
              </w:rPr>
              <w:t>Identify evidence needed to answer the testable question including living system response(s) to stabilize and maintain the system’s internal conditions and how response(s) will be measured.</w:t>
            </w:r>
          </w:p>
          <w:p w14:paraId="5F02D967" w14:textId="2ABA9068" w:rsidR="00F42BAD" w:rsidRPr="006C59A7" w:rsidRDefault="00E35EB3" w:rsidP="006C59A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 w:rsidRPr="00F5668E">
              <w:rPr>
                <w:rFonts w:ascii="Gill Sans MT" w:hAnsi="Gill Sans MT"/>
              </w:rPr>
              <w:t>Collect data (actual or simulation generated) for changed in environmental factor(s) and living system response(s) to the factor change.</w:t>
            </w:r>
          </w:p>
        </w:tc>
      </w:tr>
    </w:tbl>
    <w:p w14:paraId="366CD7A1" w14:textId="648386F3" w:rsidR="00165381" w:rsidRDefault="00165381">
      <w:pPr>
        <w:rPr>
          <w:b/>
        </w:rPr>
      </w:pPr>
    </w:p>
    <w:p w14:paraId="24DD02FA" w14:textId="77777777" w:rsidR="00001E60" w:rsidRDefault="00001E60">
      <w:pPr>
        <w:rPr>
          <w:b/>
        </w:rPr>
      </w:pPr>
    </w:p>
    <w:p w14:paraId="6103AC6A" w14:textId="53DDA76B" w:rsidR="00001E60" w:rsidRDefault="00001E60">
      <w:pPr>
        <w:rPr>
          <w:b/>
        </w:rPr>
      </w:pPr>
    </w:p>
    <w:p w14:paraId="796CA635" w14:textId="77777777" w:rsidR="00F5668E" w:rsidRDefault="00F5668E">
      <w:pPr>
        <w:rPr>
          <w:b/>
        </w:rPr>
      </w:pPr>
    </w:p>
    <w:p w14:paraId="0C53DDD5" w14:textId="0871E3D0" w:rsidR="00001E60" w:rsidRDefault="00001E60">
      <w:pPr>
        <w:rPr>
          <w:b/>
        </w:rPr>
      </w:pPr>
    </w:p>
    <w:p w14:paraId="143D5538" w14:textId="77777777" w:rsidR="00001E60" w:rsidRPr="00001E60" w:rsidRDefault="00001E60">
      <w:pPr>
        <w:rPr>
          <w:b/>
        </w:rPr>
      </w:pPr>
    </w:p>
    <w:p w14:paraId="3EDFCAFD" w14:textId="77777777" w:rsidR="00F8597F" w:rsidRDefault="00F8597F" w:rsidP="00F8597F">
      <w:pPr>
        <w:rPr>
          <w:b/>
        </w:rPr>
      </w:pPr>
    </w:p>
    <w:p w14:paraId="52B1796B" w14:textId="5C592F96" w:rsidR="00F8597F" w:rsidRPr="00001E60" w:rsidRDefault="00F8597F" w:rsidP="00001E60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lastRenderedPageBreak/>
        <w:t xml:space="preserve">Topic </w:t>
      </w:r>
      <w:r w:rsidR="00001E60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5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: Genetics 1</w:t>
      </w:r>
    </w:p>
    <w:p w14:paraId="7D8BEBF0" w14:textId="77777777" w:rsidR="00F8597F" w:rsidRPr="00B5086E" w:rsidRDefault="00F8597F" w:rsidP="00F8597F">
      <w:pPr>
        <w:spacing w:after="0" w:line="240" w:lineRule="auto"/>
        <w:rPr>
          <w:rFonts w:cstheme="minorHAnsi"/>
          <w:color w:val="303996"/>
        </w:rPr>
        <w:sectPr w:rsidR="00F8597F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</w:p>
    <w:p w14:paraId="7BE74FDE" w14:textId="77777777" w:rsidR="00F8597F" w:rsidRPr="00B5086E" w:rsidRDefault="00F8597F" w:rsidP="00F8597F">
      <w:pPr>
        <w:shd w:val="clear" w:color="auto" w:fill="303996"/>
        <w:spacing w:after="0" w:line="240" w:lineRule="auto"/>
        <w:jc w:val="center"/>
        <w:rPr>
          <w:rFonts w:ascii="Gill Sans MT" w:hAnsi="Gill Sans MT"/>
          <w:b/>
          <w:bCs/>
          <w:color w:val="FFFFFF" w:themeColor="background1"/>
          <w:sz w:val="20"/>
          <w:szCs w:val="20"/>
        </w:rPr>
      </w:pPr>
      <w:r w:rsidRPr="00B5086E">
        <w:rPr>
          <w:rFonts w:ascii="Gill Sans MT" w:eastAsiaTheme="majorEastAsia" w:hAnsi="Gill Sans MT" w:cstheme="majorBidi"/>
          <w:color w:val="FFFFFF" w:themeColor="background1"/>
          <w:sz w:val="20"/>
          <w:szCs w:val="20"/>
        </w:rPr>
        <w:t>Science and Engineering Practices (SEP</w:t>
      </w:r>
      <w:r w:rsidRPr="00B5086E">
        <w:rPr>
          <w:rFonts w:ascii="Gill Sans MT" w:hAnsi="Gill Sans MT" w:cstheme="minorHAnsi"/>
          <w:color w:val="FFFFFF" w:themeColor="background1"/>
          <w:sz w:val="20"/>
          <w:szCs w:val="20"/>
        </w:rPr>
        <w:t>)</w:t>
      </w:r>
    </w:p>
    <w:p w14:paraId="73EFF740" w14:textId="77777777" w:rsidR="00F8597F" w:rsidRPr="00B5086E" w:rsidRDefault="00F8597F" w:rsidP="00F8597F">
      <w:pPr>
        <w:shd w:val="clear" w:color="auto" w:fill="DB711C"/>
        <w:spacing w:after="0" w:line="240" w:lineRule="auto"/>
        <w:jc w:val="center"/>
        <w:rPr>
          <w:rFonts w:ascii="Gill Sans MT" w:hAnsi="Gill Sans MT"/>
          <w:color w:val="FFFFFF" w:themeColor="background1"/>
          <w:sz w:val="20"/>
          <w:szCs w:val="20"/>
        </w:rPr>
      </w:pPr>
      <w:r w:rsidRPr="00B5086E">
        <w:rPr>
          <w:rFonts w:ascii="Gill Sans MT" w:hAnsi="Gill Sans MT"/>
          <w:color w:val="FFFFFF" w:themeColor="background1"/>
          <w:sz w:val="20"/>
          <w:szCs w:val="20"/>
        </w:rPr>
        <w:t xml:space="preserve">Disciplinary Core Ideas (DCI) </w:t>
      </w:r>
    </w:p>
    <w:p w14:paraId="57ED38FA" w14:textId="77777777" w:rsidR="00F8597F" w:rsidRPr="00B5086E" w:rsidRDefault="00F8597F" w:rsidP="00F8597F">
      <w:pPr>
        <w:shd w:val="clear" w:color="auto" w:fill="7C9F36"/>
        <w:spacing w:after="0" w:line="240" w:lineRule="auto"/>
        <w:jc w:val="center"/>
        <w:rPr>
          <w:rFonts w:ascii="Gill Sans MT" w:hAnsi="Gill Sans MT"/>
          <w:color w:val="FFFFFF" w:themeColor="background1"/>
          <w:sz w:val="20"/>
          <w:szCs w:val="20"/>
        </w:rPr>
        <w:sectPr w:rsidR="00F8597F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  <w:r w:rsidRPr="00B5086E">
        <w:rPr>
          <w:rFonts w:ascii="Gill Sans MT" w:hAnsi="Gill Sans MT"/>
          <w:color w:val="FFFFFF" w:themeColor="background1"/>
          <w:sz w:val="20"/>
          <w:szCs w:val="20"/>
        </w:rPr>
        <w:t>Cross Cutting Concepts (CCC)</w:t>
      </w:r>
    </w:p>
    <w:p w14:paraId="42AFA9DC" w14:textId="4A63ACAB" w:rsidR="00F8597F" w:rsidRPr="00F5668E" w:rsidRDefault="00701223" w:rsidP="00F8597F">
      <w:pPr>
        <w:pStyle w:val="Heading3"/>
        <w:spacing w:before="0" w:line="195" w:lineRule="atLeast"/>
        <w:rPr>
          <w:rStyle w:val="Hyperlink"/>
          <w:rFonts w:ascii="Gill Sans MT" w:hAnsi="Gill Sans MT"/>
          <w:color w:val="auto"/>
          <w:sz w:val="22"/>
          <w:szCs w:val="22"/>
        </w:rPr>
      </w:pPr>
      <w:hyperlink r:id="rId92" w:history="1">
        <w:r w:rsidR="00F8597F" w:rsidRPr="00F5668E">
          <w:rPr>
            <w:rStyle w:val="Hyperlink"/>
            <w:rFonts w:ascii="Gill Sans MT" w:hAnsi="Gill Sans MT"/>
            <w:color w:val="auto"/>
            <w:sz w:val="22"/>
            <w:szCs w:val="22"/>
          </w:rPr>
          <w:t>Developing and Using Models</w:t>
        </w:r>
      </w:hyperlink>
    </w:p>
    <w:p w14:paraId="72255CA8" w14:textId="659A1882" w:rsidR="00F5668E" w:rsidRPr="00F5668E" w:rsidRDefault="00701223" w:rsidP="00F5668E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hyperlink r:id="rId93" w:history="1">
        <w:r w:rsidR="00F5668E" w:rsidRPr="00F5668E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Constructing Explanations and Designing Solutions</w:t>
        </w:r>
      </w:hyperlink>
    </w:p>
    <w:p w14:paraId="68C25CD0" w14:textId="377BA6EA" w:rsidR="00F8597F" w:rsidRPr="00F5668E" w:rsidRDefault="00701223" w:rsidP="00F5668E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hyperlink r:id="rId94" w:history="1">
        <w:r w:rsidR="00F5668E" w:rsidRPr="00F5668E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Engaging in Argument from Evidence</w:t>
        </w:r>
      </w:hyperlink>
    </w:p>
    <w:p w14:paraId="42D95B13" w14:textId="6FC18690" w:rsidR="00F5668E" w:rsidRPr="00F5668E" w:rsidRDefault="00F8597F" w:rsidP="00F5668E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r w:rsidRPr="00F5668E">
        <w:rPr>
          <w:rFonts w:ascii="Gill Sans MT" w:hAnsi="Gill Sans MT"/>
          <w:color w:val="auto"/>
          <w:sz w:val="22"/>
          <w:szCs w:val="22"/>
        </w:rPr>
        <w:br w:type="column"/>
      </w:r>
      <w:hyperlink r:id="rId95" w:history="1">
        <w:r w:rsidR="00F5668E" w:rsidRPr="00F5668E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LS1.B: Growth and Development of Organisms</w:t>
        </w:r>
      </w:hyperlink>
    </w:p>
    <w:p w14:paraId="414D2ADE" w14:textId="6E543506" w:rsidR="00F5668E" w:rsidRPr="00F5668E" w:rsidRDefault="00701223" w:rsidP="00F5668E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hyperlink r:id="rId96" w:history="1">
        <w:r w:rsidR="00F5668E" w:rsidRPr="00F5668E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LS1.A: Structure and Function</w:t>
        </w:r>
      </w:hyperlink>
    </w:p>
    <w:p w14:paraId="1B00722F" w14:textId="43DE053C" w:rsidR="00F5668E" w:rsidRPr="00F5668E" w:rsidRDefault="00701223" w:rsidP="00F5668E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hyperlink r:id="rId97" w:history="1">
        <w:r w:rsidR="00F5668E" w:rsidRPr="00F5668E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LS3.B: Variation of Traits</w:t>
        </w:r>
      </w:hyperlink>
    </w:p>
    <w:p w14:paraId="49B5C85E" w14:textId="62C22E46" w:rsidR="00F8597F" w:rsidRPr="00F5668E" w:rsidRDefault="00F8597F" w:rsidP="00F5668E">
      <w:pPr>
        <w:pStyle w:val="Heading3"/>
        <w:spacing w:before="0" w:line="195" w:lineRule="atLeast"/>
        <w:rPr>
          <w:rFonts w:ascii="Gill Sans MT" w:hAnsi="Gill Sans MT"/>
          <w:color w:val="auto"/>
          <w:sz w:val="22"/>
          <w:szCs w:val="22"/>
        </w:rPr>
      </w:pPr>
      <w:r w:rsidRPr="00F5668E">
        <w:rPr>
          <w:rFonts w:ascii="Gill Sans MT" w:hAnsi="Gill Sans MT"/>
          <w:color w:val="auto"/>
          <w:sz w:val="22"/>
          <w:szCs w:val="22"/>
        </w:rPr>
        <w:br w:type="column"/>
      </w:r>
      <w:hyperlink r:id="rId98" w:history="1">
        <w:r w:rsidRPr="00F5668E">
          <w:rPr>
            <w:rStyle w:val="Hyperlink"/>
            <w:rFonts w:ascii="Gill Sans MT" w:hAnsi="Gill Sans MT"/>
            <w:color w:val="auto"/>
            <w:sz w:val="22"/>
            <w:szCs w:val="22"/>
          </w:rPr>
          <w:t>Systems and System Models</w:t>
        </w:r>
      </w:hyperlink>
    </w:p>
    <w:p w14:paraId="5AC3F398" w14:textId="7C9A8953" w:rsidR="00F5668E" w:rsidRPr="00F5668E" w:rsidRDefault="00701223" w:rsidP="00F5668E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hyperlink r:id="rId99" w:history="1">
        <w:r w:rsidR="00F5668E" w:rsidRPr="00F5668E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Structure and Function</w:t>
        </w:r>
      </w:hyperlink>
    </w:p>
    <w:p w14:paraId="541B0F46" w14:textId="77777777" w:rsidR="00F5668E" w:rsidRPr="00F5668E" w:rsidRDefault="00701223" w:rsidP="00F5668E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hyperlink r:id="rId100" w:history="1">
        <w:r w:rsidR="00F5668E" w:rsidRPr="00F5668E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Cause and Effect</w:t>
        </w:r>
      </w:hyperlink>
    </w:p>
    <w:p w14:paraId="26C7CECE" w14:textId="1C1E8AEA" w:rsidR="00F5668E" w:rsidRPr="00F5668E" w:rsidRDefault="00F5668E" w:rsidP="00F5668E">
      <w:pPr>
        <w:sectPr w:rsidR="00F5668E" w:rsidRPr="00F5668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5A557340" w14:textId="77777777" w:rsidR="00F8597F" w:rsidRPr="00B5086E" w:rsidRDefault="00F8597F" w:rsidP="00F8597F">
      <w:pPr>
        <w:spacing w:after="0" w:line="259" w:lineRule="auto"/>
        <w:rPr>
          <w:rFonts w:ascii="Gill Sans MT" w:hAnsi="Gill Sans MT"/>
          <w:sz w:val="2"/>
          <w:szCs w:val="2"/>
        </w:rPr>
      </w:pPr>
    </w:p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2240"/>
        <w:gridCol w:w="12234"/>
      </w:tblGrid>
      <w:tr w:rsidR="00F8597F" w:rsidRPr="00DE7CC7" w14:paraId="0653AE7C" w14:textId="77777777" w:rsidTr="00F8597F">
        <w:trPr>
          <w:trHeight w:val="539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1B3343DB" w14:textId="77777777" w:rsidR="00F8597F" w:rsidRPr="00DE7CC7" w:rsidRDefault="00F8597F" w:rsidP="00F8597F">
            <w:pPr>
              <w:rPr>
                <w:rFonts w:ascii="Gill Sans MT" w:hAnsi="Gill Sans MT"/>
                <w:b/>
                <w:szCs w:val="24"/>
              </w:rPr>
            </w:pPr>
          </w:p>
          <w:p w14:paraId="6ECC82C4" w14:textId="2B8185CE" w:rsidR="00F8597F" w:rsidRPr="00F5668E" w:rsidRDefault="00F8597F" w:rsidP="00E35EB3">
            <w:pPr>
              <w:jc w:val="center"/>
              <w:rPr>
                <w:rFonts w:ascii="Gill Sans MT" w:hAnsi="Gill Sans MT"/>
                <w:i/>
                <w:sz w:val="28"/>
                <w:szCs w:val="28"/>
              </w:rPr>
            </w:pPr>
            <w:r w:rsidRPr="00F5668E">
              <w:rPr>
                <w:rFonts w:ascii="Gill Sans MT" w:hAnsi="Gill Sans MT"/>
                <w:b/>
                <w:sz w:val="28"/>
                <w:szCs w:val="32"/>
              </w:rPr>
              <w:t xml:space="preserve">Genetics </w:t>
            </w:r>
            <w:r w:rsidR="00E35EB3" w:rsidRPr="00F5668E">
              <w:rPr>
                <w:rFonts w:ascii="Gill Sans MT" w:hAnsi="Gill Sans MT"/>
                <w:b/>
                <w:sz w:val="28"/>
                <w:szCs w:val="32"/>
              </w:rPr>
              <w:t>1</w:t>
            </w:r>
          </w:p>
          <w:p w14:paraId="36C17BE2" w14:textId="77777777" w:rsidR="00F8597F" w:rsidRPr="00DE7CC7" w:rsidRDefault="00F8597F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  <w:shd w:val="clear" w:color="auto" w:fill="D9D9D9" w:themeFill="background1" w:themeFillShade="D9"/>
            <w:vAlign w:val="center"/>
          </w:tcPr>
          <w:p w14:paraId="37BA6F7C" w14:textId="77777777" w:rsidR="00F8597F" w:rsidRPr="00DE7CC7" w:rsidRDefault="00F8597F" w:rsidP="00F8597F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Achieving </w:t>
            </w:r>
            <w:r w:rsidRPr="00DE7CC7">
              <w:rPr>
                <w:rFonts w:ascii="Gill Sans MT" w:hAnsi="Gill Sans MT"/>
                <w:b/>
              </w:rPr>
              <w:t xml:space="preserve">Grade Level </w:t>
            </w:r>
            <w:r>
              <w:rPr>
                <w:rFonts w:ascii="Gill Sans MT" w:hAnsi="Gill Sans MT"/>
                <w:b/>
              </w:rPr>
              <w:t>(AT)</w:t>
            </w:r>
          </w:p>
        </w:tc>
      </w:tr>
      <w:tr w:rsidR="00F8597F" w:rsidRPr="00B0436C" w14:paraId="0B517A06" w14:textId="77777777" w:rsidTr="00F8597F">
        <w:trPr>
          <w:trHeight w:val="5069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535974A2" w14:textId="77777777" w:rsidR="00F8597F" w:rsidRPr="00DE7CC7" w:rsidRDefault="00F8597F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</w:tcPr>
          <w:p w14:paraId="14FFFB29" w14:textId="68D1B876" w:rsidR="00F8597F" w:rsidRPr="00F5668E" w:rsidRDefault="00F8597F" w:rsidP="006303FA">
            <w:pPr>
              <w:rPr>
                <w:rFonts w:ascii="Gill Sans MT" w:hAnsi="Gill Sans MT"/>
                <w:sz w:val="24"/>
                <w:szCs w:val="24"/>
              </w:rPr>
            </w:pPr>
            <w:r w:rsidRPr="00F5668E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1B429E">
              <w:rPr>
                <w:rFonts w:ascii="Gill Sans MT" w:hAnsi="Gill Sans MT"/>
                <w:b/>
                <w:sz w:val="24"/>
                <w:szCs w:val="24"/>
              </w:rPr>
              <w:t>5</w:t>
            </w:r>
            <w:r w:rsidR="006C2E07">
              <w:rPr>
                <w:rFonts w:ascii="Gill Sans MT" w:hAnsi="Gill Sans MT"/>
                <w:b/>
                <w:sz w:val="24"/>
                <w:szCs w:val="24"/>
              </w:rPr>
              <w:t>A</w:t>
            </w:r>
            <w:r w:rsidRPr="00F5668E">
              <w:rPr>
                <w:rFonts w:ascii="Gill Sans MT" w:hAnsi="Gill Sans MT"/>
                <w:b/>
                <w:sz w:val="24"/>
                <w:szCs w:val="24"/>
              </w:rPr>
              <w:t xml:space="preserve">- </w:t>
            </w:r>
            <w:r w:rsidR="006C59A7" w:rsidRPr="00F5668E">
              <w:rPr>
                <w:rFonts w:ascii="Gill Sans MT" w:hAnsi="Gill Sans MT"/>
                <w:sz w:val="24"/>
                <w:szCs w:val="24"/>
              </w:rPr>
              <w:t xml:space="preserve">Construct an explanation based on evidence for how the structure of DNA determines the structure of proteins which </w:t>
            </w:r>
            <w:r w:rsidR="00F5668E" w:rsidRPr="00F5668E">
              <w:rPr>
                <w:rFonts w:ascii="Gill Sans MT" w:hAnsi="Gill Sans MT"/>
                <w:sz w:val="24"/>
                <w:szCs w:val="24"/>
              </w:rPr>
              <w:t>carry out</w:t>
            </w:r>
            <w:r w:rsidR="006C59A7" w:rsidRPr="00F5668E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6303FA" w:rsidRPr="00F5668E">
              <w:rPr>
                <w:rFonts w:ascii="Gill Sans MT" w:hAnsi="Gill Sans MT"/>
                <w:sz w:val="24"/>
                <w:szCs w:val="24"/>
              </w:rPr>
              <w:t>the essential functions of life through systems of specialized cells</w:t>
            </w:r>
            <w:r w:rsidR="006C59A7" w:rsidRPr="00F5668E">
              <w:rPr>
                <w:rFonts w:ascii="Gill Sans MT" w:hAnsi="Gill Sans MT"/>
                <w:sz w:val="24"/>
                <w:szCs w:val="24"/>
              </w:rPr>
              <w:t xml:space="preserve">. </w:t>
            </w:r>
            <w:r w:rsidR="00F5668E">
              <w:rPr>
                <w:rFonts w:ascii="Gill Sans MT" w:hAnsi="Gill Sans MT"/>
                <w:sz w:val="24"/>
                <w:szCs w:val="24"/>
              </w:rPr>
              <w:t>(</w:t>
            </w:r>
            <w:hyperlink r:id="rId101" w:history="1">
              <w:r w:rsidR="006C59A7" w:rsidRPr="00F5668E">
                <w:rPr>
                  <w:rStyle w:val="Hyperlink"/>
                  <w:rFonts w:ascii="Gill Sans MT" w:eastAsia="Calibri" w:hAnsi="Gill Sans MT" w:cs="Times New Roman"/>
                  <w:sz w:val="24"/>
                  <w:szCs w:val="24"/>
                </w:rPr>
                <w:t>HS-LS1-1</w:t>
              </w:r>
            </w:hyperlink>
            <w:r w:rsidR="00F5668E">
              <w:rPr>
                <w:rStyle w:val="Hyperlink"/>
                <w:rFonts w:ascii="Gill Sans MT" w:eastAsia="Calibri" w:hAnsi="Gill Sans MT" w:cs="Times New Roman"/>
                <w:sz w:val="24"/>
                <w:szCs w:val="24"/>
              </w:rPr>
              <w:t>)</w:t>
            </w:r>
          </w:p>
          <w:p w14:paraId="3B5307F8" w14:textId="77777777" w:rsidR="00F8597F" w:rsidRPr="00F5668E" w:rsidRDefault="00F8597F" w:rsidP="00F8597F">
            <w:pPr>
              <w:pStyle w:val="ListParagraph"/>
              <w:spacing w:after="200"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7B659825" w14:textId="77777777" w:rsidR="00F8597F" w:rsidRPr="00F5668E" w:rsidRDefault="00F8597F" w:rsidP="00F8597F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37B7DFA0" w14:textId="67B72880" w:rsidR="006303FA" w:rsidRPr="00F5668E" w:rsidRDefault="00F8597F" w:rsidP="006303FA">
            <w:pPr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F5668E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1B429E">
              <w:rPr>
                <w:rFonts w:ascii="Gill Sans MT" w:hAnsi="Gill Sans MT"/>
                <w:b/>
                <w:sz w:val="24"/>
                <w:szCs w:val="24"/>
              </w:rPr>
              <w:t>5</w:t>
            </w:r>
            <w:r w:rsidR="006C2E07">
              <w:rPr>
                <w:rFonts w:ascii="Gill Sans MT" w:hAnsi="Gill Sans MT"/>
                <w:b/>
                <w:sz w:val="24"/>
                <w:szCs w:val="24"/>
              </w:rPr>
              <w:t>B</w:t>
            </w:r>
            <w:r w:rsidRPr="00F5668E">
              <w:rPr>
                <w:rFonts w:ascii="Gill Sans MT" w:hAnsi="Gill Sans MT"/>
                <w:b/>
                <w:sz w:val="24"/>
                <w:szCs w:val="24"/>
              </w:rPr>
              <w:t xml:space="preserve">- </w:t>
            </w:r>
            <w:r w:rsidR="006303FA" w:rsidRPr="00F5668E">
              <w:rPr>
                <w:rFonts w:ascii="Gill Sans MT" w:hAnsi="Gill Sans MT"/>
                <w:sz w:val="24"/>
                <w:szCs w:val="24"/>
              </w:rPr>
              <w:t xml:space="preserve">Make and defend a claim based on evidence suggesting the sources of genetic variation through </w:t>
            </w:r>
            <w:r w:rsidR="006303FA" w:rsidRPr="00F5668E">
              <w:rPr>
                <w:rFonts w:ascii="Gill Sans MT" w:hAnsi="Gill Sans MT"/>
                <w:b/>
                <w:sz w:val="24"/>
                <w:szCs w:val="24"/>
                <w:u w:val="single"/>
              </w:rPr>
              <w:t>mutations</w:t>
            </w:r>
            <w:r w:rsidR="006303FA" w:rsidRPr="00F5668E">
              <w:rPr>
                <w:rFonts w:ascii="Gill Sans MT" w:hAnsi="Gill Sans MT"/>
                <w:sz w:val="24"/>
                <w:szCs w:val="24"/>
              </w:rPr>
              <w:t xml:space="preserve">. </w:t>
            </w:r>
            <w:r w:rsidR="00F5668E">
              <w:rPr>
                <w:rFonts w:ascii="Gill Sans MT" w:hAnsi="Gill Sans MT"/>
                <w:sz w:val="24"/>
                <w:szCs w:val="24"/>
              </w:rPr>
              <w:t>(</w:t>
            </w:r>
            <w:hyperlink r:id="rId102" w:history="1">
              <w:r w:rsidR="006303FA" w:rsidRPr="00F5668E">
                <w:rPr>
                  <w:rFonts w:ascii="Gill Sans MT" w:eastAsia="Calibri" w:hAnsi="Gill Sans MT" w:cs="Times New Roman"/>
                  <w:color w:val="0000FF" w:themeColor="hyperlink"/>
                  <w:sz w:val="24"/>
                  <w:szCs w:val="24"/>
                  <w:u w:val="single"/>
                </w:rPr>
                <w:t>HS-LS3-2</w:t>
              </w:r>
            </w:hyperlink>
            <w:r w:rsidR="00F5668E">
              <w:rPr>
                <w:rFonts w:ascii="Gill Sans MT" w:eastAsia="Calibri" w:hAnsi="Gill Sans MT" w:cs="Times New Roman"/>
                <w:color w:val="0000FF" w:themeColor="hyperlink"/>
                <w:sz w:val="24"/>
                <w:szCs w:val="24"/>
                <w:u w:val="single"/>
              </w:rPr>
              <w:t>)</w:t>
            </w:r>
          </w:p>
          <w:p w14:paraId="7E3E1A26" w14:textId="4C17FBA8" w:rsidR="00F8597F" w:rsidRPr="00F5668E" w:rsidRDefault="006303FA" w:rsidP="00F8597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F5668E">
              <w:rPr>
                <w:rFonts w:ascii="Gill Sans MT" w:hAnsi="Gill Sans MT"/>
                <w:sz w:val="24"/>
                <w:szCs w:val="24"/>
              </w:rPr>
              <w:t>Explain how mutations result from errors during replication.</w:t>
            </w:r>
          </w:p>
          <w:p w14:paraId="2F7E2715" w14:textId="12D8B772" w:rsidR="00F8597F" w:rsidRPr="00F5668E" w:rsidRDefault="006303FA" w:rsidP="00F8597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F5668E">
              <w:rPr>
                <w:rFonts w:ascii="Gill Sans MT" w:hAnsi="Gill Sans MT"/>
                <w:sz w:val="24"/>
                <w:szCs w:val="24"/>
              </w:rPr>
              <w:t>Explain how mutations result from environmental factors.</w:t>
            </w:r>
          </w:p>
          <w:p w14:paraId="579FE2A0" w14:textId="77777777" w:rsidR="006303FA" w:rsidRPr="00F5668E" w:rsidRDefault="006303FA" w:rsidP="006303FA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F5668E">
              <w:rPr>
                <w:rFonts w:ascii="Gill Sans MT" w:hAnsi="Gill Sans MT"/>
                <w:sz w:val="24"/>
                <w:szCs w:val="24"/>
              </w:rPr>
              <w:t xml:space="preserve">Describe how </w:t>
            </w:r>
            <w:r w:rsidRPr="00F5668E">
              <w:rPr>
                <w:rFonts w:ascii="Gill Sans MT" w:hAnsi="Gill Sans MT"/>
                <w:b/>
                <w:sz w:val="24"/>
                <w:szCs w:val="24"/>
                <w:u w:val="single"/>
              </w:rPr>
              <w:t>variations</w:t>
            </w:r>
            <w:r w:rsidRPr="00F5668E">
              <w:rPr>
                <w:rFonts w:ascii="Gill Sans MT" w:hAnsi="Gill Sans MT"/>
                <w:sz w:val="24"/>
                <w:szCs w:val="24"/>
              </w:rPr>
              <w:t xml:space="preserve"> produced by mutation and </w:t>
            </w:r>
            <w:r w:rsidRPr="00F5668E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meiosis </w:t>
            </w:r>
            <w:r w:rsidRPr="00F5668E">
              <w:rPr>
                <w:rFonts w:ascii="Gill Sans MT" w:hAnsi="Gill Sans MT"/>
                <w:sz w:val="24"/>
                <w:szCs w:val="24"/>
              </w:rPr>
              <w:t>can be inherited.</w:t>
            </w:r>
          </w:p>
          <w:p w14:paraId="67CF0075" w14:textId="2BC5F71B" w:rsidR="006303FA" w:rsidRPr="006303FA" w:rsidRDefault="006303FA" w:rsidP="006303FA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Gill Sans MT" w:hAnsi="Gill Sans MT" w:cstheme="minorHAnsi"/>
                <w:sz w:val="20"/>
              </w:rPr>
            </w:pPr>
            <w:r w:rsidRPr="00F5668E">
              <w:rPr>
                <w:rFonts w:ascii="Gill Sans MT" w:hAnsi="Gill Sans MT"/>
                <w:sz w:val="24"/>
                <w:szCs w:val="24"/>
              </w:rPr>
              <w:t>Connect mutations to changes in DNA and the resultant changes in protein synthesis.</w:t>
            </w:r>
          </w:p>
        </w:tc>
      </w:tr>
    </w:tbl>
    <w:p w14:paraId="0F515969" w14:textId="59CC58C3" w:rsidR="00F8597F" w:rsidRDefault="00F8597F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0F76268F" w14:textId="42B1E23D" w:rsidR="00F8597F" w:rsidRDefault="00F8597F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3D411108" w14:textId="77777777" w:rsidR="00F8597F" w:rsidRDefault="00F8597F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6EAC3AD0" w14:textId="77777777" w:rsidR="00F8597F" w:rsidRDefault="00F8597F" w:rsidP="00F8597F">
      <w:pPr>
        <w:rPr>
          <w:b/>
        </w:rPr>
      </w:pPr>
      <w:r>
        <w:rPr>
          <w:b/>
        </w:rPr>
        <w:br w:type="page"/>
      </w:r>
    </w:p>
    <w:p w14:paraId="60592B7B" w14:textId="305DC735" w:rsidR="00F8597F" w:rsidRPr="00B5086E" w:rsidRDefault="00F8597F" w:rsidP="00F8597F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lastRenderedPageBreak/>
        <w:t xml:space="preserve">Topic </w:t>
      </w:r>
      <w:r w:rsidR="00001E60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6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: Genetics 2</w:t>
      </w:r>
    </w:p>
    <w:p w14:paraId="2CA1B251" w14:textId="77777777" w:rsidR="00F8597F" w:rsidRPr="00B5086E" w:rsidRDefault="00F8597F" w:rsidP="00F8597F">
      <w:pPr>
        <w:spacing w:after="0" w:line="240" w:lineRule="auto"/>
        <w:rPr>
          <w:rFonts w:cstheme="minorHAnsi"/>
          <w:color w:val="303996"/>
        </w:rPr>
        <w:sectPr w:rsidR="00F8597F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</w:p>
    <w:p w14:paraId="524288D8" w14:textId="77777777" w:rsidR="00F8597F" w:rsidRPr="00B5086E" w:rsidRDefault="00F8597F" w:rsidP="00F8597F">
      <w:pPr>
        <w:shd w:val="clear" w:color="auto" w:fill="303996"/>
        <w:spacing w:after="0" w:line="240" w:lineRule="auto"/>
        <w:jc w:val="center"/>
        <w:rPr>
          <w:rFonts w:ascii="Gill Sans MT" w:hAnsi="Gill Sans MT"/>
          <w:b/>
          <w:bCs/>
          <w:color w:val="FFFFFF" w:themeColor="background1"/>
          <w:sz w:val="20"/>
          <w:szCs w:val="20"/>
        </w:rPr>
      </w:pPr>
      <w:r w:rsidRPr="00B5086E">
        <w:rPr>
          <w:rFonts w:ascii="Gill Sans MT" w:eastAsiaTheme="majorEastAsia" w:hAnsi="Gill Sans MT" w:cstheme="majorBidi"/>
          <w:color w:val="FFFFFF" w:themeColor="background1"/>
          <w:sz w:val="20"/>
          <w:szCs w:val="20"/>
        </w:rPr>
        <w:t>Science and Engineering Practices (SEP</w:t>
      </w:r>
      <w:r w:rsidRPr="00B5086E">
        <w:rPr>
          <w:rFonts w:ascii="Gill Sans MT" w:hAnsi="Gill Sans MT" w:cstheme="minorHAnsi"/>
          <w:color w:val="FFFFFF" w:themeColor="background1"/>
          <w:sz w:val="20"/>
          <w:szCs w:val="20"/>
        </w:rPr>
        <w:t>)</w:t>
      </w:r>
    </w:p>
    <w:p w14:paraId="5D88A1E1" w14:textId="77777777" w:rsidR="00F8597F" w:rsidRPr="00B5086E" w:rsidRDefault="00F8597F" w:rsidP="00F8597F">
      <w:pPr>
        <w:shd w:val="clear" w:color="auto" w:fill="DB711C"/>
        <w:spacing w:after="0" w:line="240" w:lineRule="auto"/>
        <w:jc w:val="center"/>
        <w:rPr>
          <w:rFonts w:ascii="Gill Sans MT" w:hAnsi="Gill Sans MT"/>
          <w:color w:val="FFFFFF" w:themeColor="background1"/>
          <w:sz w:val="20"/>
          <w:szCs w:val="20"/>
        </w:rPr>
      </w:pPr>
      <w:r w:rsidRPr="00B5086E">
        <w:rPr>
          <w:rFonts w:ascii="Gill Sans MT" w:hAnsi="Gill Sans MT"/>
          <w:color w:val="FFFFFF" w:themeColor="background1"/>
          <w:sz w:val="20"/>
          <w:szCs w:val="20"/>
        </w:rPr>
        <w:t xml:space="preserve">Disciplinary Core Ideas (DCI) </w:t>
      </w:r>
    </w:p>
    <w:p w14:paraId="5DB725A7" w14:textId="77777777" w:rsidR="00F8597F" w:rsidRPr="00B5086E" w:rsidRDefault="00F8597F" w:rsidP="00F8597F">
      <w:pPr>
        <w:shd w:val="clear" w:color="auto" w:fill="7C9F36"/>
        <w:spacing w:after="0" w:line="240" w:lineRule="auto"/>
        <w:jc w:val="center"/>
        <w:rPr>
          <w:rFonts w:ascii="Gill Sans MT" w:hAnsi="Gill Sans MT"/>
          <w:color w:val="FFFFFF" w:themeColor="background1"/>
          <w:sz w:val="20"/>
          <w:szCs w:val="20"/>
        </w:rPr>
        <w:sectPr w:rsidR="00F8597F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  <w:r w:rsidRPr="00B5086E">
        <w:rPr>
          <w:rFonts w:ascii="Gill Sans MT" w:hAnsi="Gill Sans MT"/>
          <w:color w:val="FFFFFF" w:themeColor="background1"/>
          <w:sz w:val="20"/>
          <w:szCs w:val="20"/>
        </w:rPr>
        <w:t>Cross Cutting Concepts (CCC)</w:t>
      </w:r>
    </w:p>
    <w:p w14:paraId="4FCA9055" w14:textId="5C575819" w:rsidR="0076221E" w:rsidRPr="0076221E" w:rsidRDefault="00701223" w:rsidP="0076221E">
      <w:pPr>
        <w:pStyle w:val="Heading3"/>
        <w:spacing w:before="0" w:line="195" w:lineRule="atLeast"/>
        <w:rPr>
          <w:rFonts w:ascii="Gill Sans MT" w:hAnsi="Gill Sans MT" w:cs="Helvetica"/>
          <w:color w:val="000000"/>
          <w:sz w:val="22"/>
          <w:szCs w:val="22"/>
        </w:rPr>
      </w:pPr>
      <w:hyperlink r:id="rId103" w:history="1">
        <w:r w:rsidR="0076221E" w:rsidRPr="0076221E">
          <w:rPr>
            <w:rStyle w:val="Hyperlink"/>
            <w:rFonts w:ascii="Gill Sans MT" w:hAnsi="Gill Sans MT" w:cs="Helvetica"/>
            <w:color w:val="000000"/>
            <w:sz w:val="22"/>
            <w:szCs w:val="22"/>
          </w:rPr>
          <w:t>Asking Questions and Defining Problems</w:t>
        </w:r>
      </w:hyperlink>
    </w:p>
    <w:p w14:paraId="19F0A2F2" w14:textId="641ACDF1" w:rsidR="00F8597F" w:rsidRPr="0076221E" w:rsidRDefault="00701223" w:rsidP="0076221E">
      <w:pPr>
        <w:pStyle w:val="Heading3"/>
        <w:spacing w:before="0" w:line="195" w:lineRule="atLeast"/>
        <w:rPr>
          <w:rFonts w:ascii="Gill Sans MT" w:hAnsi="Gill Sans MT" w:cs="Helvetica"/>
          <w:color w:val="000000"/>
          <w:sz w:val="22"/>
          <w:szCs w:val="22"/>
        </w:rPr>
      </w:pPr>
      <w:hyperlink r:id="rId104" w:history="1">
        <w:r w:rsidR="0076221E" w:rsidRPr="0076221E">
          <w:rPr>
            <w:rStyle w:val="Hyperlink"/>
            <w:rFonts w:ascii="Gill Sans MT" w:hAnsi="Gill Sans MT" w:cs="Helvetica"/>
            <w:color w:val="000000"/>
            <w:sz w:val="22"/>
            <w:szCs w:val="22"/>
          </w:rPr>
          <w:t>Analyzing and Interpreting Data</w:t>
        </w:r>
      </w:hyperlink>
    </w:p>
    <w:p w14:paraId="5863FD93" w14:textId="6709BC48" w:rsidR="0076221E" w:rsidRPr="0076221E" w:rsidRDefault="00F8597F" w:rsidP="0076221E">
      <w:pPr>
        <w:pStyle w:val="Heading3"/>
        <w:spacing w:before="0" w:line="195" w:lineRule="atLeast"/>
        <w:rPr>
          <w:rFonts w:ascii="Gill Sans MT" w:hAnsi="Gill Sans MT" w:cs="Helvetica"/>
          <w:color w:val="000000"/>
          <w:sz w:val="22"/>
          <w:szCs w:val="22"/>
        </w:rPr>
      </w:pPr>
      <w:r w:rsidRPr="0076221E">
        <w:rPr>
          <w:rFonts w:ascii="Gill Sans MT" w:hAnsi="Gill Sans MT"/>
          <w:color w:val="303996"/>
          <w:sz w:val="22"/>
          <w:szCs w:val="22"/>
        </w:rPr>
        <w:br w:type="column"/>
      </w:r>
      <w:hyperlink r:id="rId105" w:history="1">
        <w:r w:rsidR="0076221E" w:rsidRPr="0076221E">
          <w:rPr>
            <w:rStyle w:val="Hyperlink"/>
            <w:rFonts w:ascii="Gill Sans MT" w:hAnsi="Gill Sans MT" w:cs="Helvetica"/>
            <w:color w:val="000000"/>
            <w:sz w:val="22"/>
            <w:szCs w:val="22"/>
          </w:rPr>
          <w:t>LS1.A: Structure and Function</w:t>
        </w:r>
      </w:hyperlink>
    </w:p>
    <w:p w14:paraId="770D3A2B" w14:textId="7545B163" w:rsidR="0076221E" w:rsidRPr="0076221E" w:rsidRDefault="00701223" w:rsidP="0076221E">
      <w:pPr>
        <w:pStyle w:val="Heading3"/>
        <w:spacing w:before="0" w:line="195" w:lineRule="atLeast"/>
        <w:rPr>
          <w:rFonts w:ascii="Gill Sans MT" w:hAnsi="Gill Sans MT" w:cs="Helvetica"/>
          <w:color w:val="000000"/>
          <w:sz w:val="22"/>
          <w:szCs w:val="22"/>
        </w:rPr>
      </w:pPr>
      <w:hyperlink r:id="rId106" w:history="1">
        <w:r w:rsidR="0076221E" w:rsidRPr="0076221E">
          <w:rPr>
            <w:rStyle w:val="Hyperlink"/>
            <w:rFonts w:ascii="Gill Sans MT" w:hAnsi="Gill Sans MT" w:cs="Helvetica"/>
            <w:color w:val="000000"/>
            <w:sz w:val="22"/>
            <w:szCs w:val="22"/>
          </w:rPr>
          <w:t>LS3.A: Inheritance of Traits</w:t>
        </w:r>
      </w:hyperlink>
    </w:p>
    <w:p w14:paraId="73872624" w14:textId="6A375020" w:rsidR="00F8597F" w:rsidRPr="0076221E" w:rsidRDefault="00701223" w:rsidP="0076221E">
      <w:pPr>
        <w:pStyle w:val="Heading3"/>
        <w:spacing w:before="0" w:line="195" w:lineRule="atLeast"/>
        <w:rPr>
          <w:rFonts w:ascii="Gill Sans MT" w:hAnsi="Gill Sans MT" w:cs="Helvetica"/>
          <w:color w:val="000000"/>
          <w:sz w:val="22"/>
          <w:szCs w:val="22"/>
        </w:rPr>
      </w:pPr>
      <w:hyperlink r:id="rId107" w:history="1">
        <w:r w:rsidR="0076221E" w:rsidRPr="0076221E">
          <w:rPr>
            <w:rStyle w:val="Hyperlink"/>
            <w:rFonts w:ascii="Gill Sans MT" w:hAnsi="Gill Sans MT" w:cs="Helvetica"/>
            <w:color w:val="000000"/>
            <w:sz w:val="22"/>
            <w:szCs w:val="22"/>
          </w:rPr>
          <w:t>LS3.B: Variation of Traits</w:t>
        </w:r>
      </w:hyperlink>
    </w:p>
    <w:p w14:paraId="14A6FBF2" w14:textId="393A4CF9" w:rsidR="0076221E" w:rsidRPr="0076221E" w:rsidRDefault="00F8597F" w:rsidP="0076221E">
      <w:pPr>
        <w:pStyle w:val="Heading3"/>
        <w:spacing w:before="0" w:line="195" w:lineRule="atLeast"/>
        <w:rPr>
          <w:rFonts w:ascii="Gill Sans MT" w:hAnsi="Gill Sans MT" w:cs="Helvetica"/>
          <w:color w:val="000000"/>
          <w:sz w:val="22"/>
          <w:szCs w:val="22"/>
        </w:rPr>
      </w:pPr>
      <w:r w:rsidRPr="0076221E">
        <w:rPr>
          <w:rFonts w:ascii="Gill Sans MT" w:hAnsi="Gill Sans MT"/>
          <w:sz w:val="22"/>
          <w:szCs w:val="22"/>
        </w:rPr>
        <w:br w:type="column"/>
      </w:r>
      <w:hyperlink r:id="rId108" w:history="1">
        <w:r w:rsidR="0076221E" w:rsidRPr="0076221E">
          <w:rPr>
            <w:rStyle w:val="Hyperlink"/>
            <w:rFonts w:ascii="Gill Sans MT" w:hAnsi="Gill Sans MT" w:cs="Helvetica"/>
            <w:color w:val="000000"/>
            <w:sz w:val="22"/>
            <w:szCs w:val="22"/>
          </w:rPr>
          <w:t>Cause and Effect</w:t>
        </w:r>
      </w:hyperlink>
    </w:p>
    <w:p w14:paraId="0CA7C5ED" w14:textId="70C04968" w:rsidR="0076221E" w:rsidRPr="0076221E" w:rsidRDefault="00701223" w:rsidP="0076221E">
      <w:pPr>
        <w:pStyle w:val="Heading3"/>
        <w:spacing w:before="0" w:line="195" w:lineRule="atLeast"/>
        <w:rPr>
          <w:rFonts w:ascii="Gill Sans MT" w:hAnsi="Gill Sans MT" w:cs="Helvetica"/>
          <w:color w:val="000000"/>
          <w:sz w:val="22"/>
          <w:szCs w:val="22"/>
        </w:rPr>
      </w:pPr>
      <w:hyperlink r:id="rId109" w:history="1">
        <w:r w:rsidR="0076221E" w:rsidRPr="0076221E">
          <w:rPr>
            <w:rStyle w:val="Hyperlink"/>
            <w:rFonts w:ascii="Gill Sans MT" w:hAnsi="Gill Sans MT" w:cs="Helvetica"/>
            <w:color w:val="000000"/>
            <w:sz w:val="22"/>
            <w:szCs w:val="22"/>
          </w:rPr>
          <w:t>Scale, Proportion, and Quantity</w:t>
        </w:r>
      </w:hyperlink>
    </w:p>
    <w:p w14:paraId="00C15090" w14:textId="651C26EA" w:rsidR="00F8597F" w:rsidRPr="0076221E" w:rsidRDefault="0076221E" w:rsidP="0076221E">
      <w:pPr>
        <w:pStyle w:val="Heading3"/>
        <w:spacing w:before="0" w:line="195" w:lineRule="atLeast"/>
        <w:rPr>
          <w:rFonts w:ascii="Gill Sans MT" w:hAnsi="Gill Sans MT"/>
          <w:color w:val="000000"/>
          <w:sz w:val="22"/>
          <w:szCs w:val="22"/>
        </w:rPr>
      </w:pPr>
      <w:r w:rsidRPr="0076221E">
        <w:rPr>
          <w:rFonts w:ascii="Gill Sans MT" w:hAnsi="Gill Sans MT"/>
          <w:color w:val="000000"/>
          <w:sz w:val="22"/>
          <w:szCs w:val="22"/>
        </w:rPr>
        <w:t xml:space="preserve"> </w:t>
      </w:r>
    </w:p>
    <w:p w14:paraId="133C49A1" w14:textId="77777777" w:rsidR="00F8597F" w:rsidRPr="00B5086E" w:rsidRDefault="00F8597F" w:rsidP="00F8597F">
      <w:pPr>
        <w:spacing w:after="0" w:line="240" w:lineRule="auto"/>
        <w:rPr>
          <w:rFonts w:eastAsiaTheme="majorEastAsia" w:cstheme="majorBidi"/>
          <w:color w:val="7C9F36"/>
        </w:rPr>
        <w:sectPr w:rsidR="00F8597F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0AE16A81" w14:textId="77777777" w:rsidR="00F8597F" w:rsidRPr="00B5086E" w:rsidRDefault="00F8597F" w:rsidP="00F8597F">
      <w:pPr>
        <w:spacing w:after="0" w:line="259" w:lineRule="auto"/>
        <w:rPr>
          <w:rFonts w:ascii="Gill Sans MT" w:hAnsi="Gill Sans MT"/>
          <w:sz w:val="2"/>
          <w:szCs w:val="2"/>
        </w:rPr>
      </w:pPr>
    </w:p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2240"/>
        <w:gridCol w:w="12234"/>
      </w:tblGrid>
      <w:tr w:rsidR="00F8597F" w:rsidRPr="00DE7CC7" w14:paraId="1395F5B5" w14:textId="77777777" w:rsidTr="00F8597F">
        <w:trPr>
          <w:trHeight w:val="539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04BF7AA5" w14:textId="77777777" w:rsidR="00F8597F" w:rsidRPr="00DE7CC7" w:rsidRDefault="00F8597F" w:rsidP="00F8597F">
            <w:pPr>
              <w:rPr>
                <w:rFonts w:ascii="Gill Sans MT" w:hAnsi="Gill Sans MT"/>
                <w:b/>
                <w:szCs w:val="24"/>
              </w:rPr>
            </w:pPr>
          </w:p>
          <w:p w14:paraId="38C044C8" w14:textId="7105F6AC" w:rsidR="00F8597F" w:rsidRPr="00DE7CC7" w:rsidRDefault="00F8597F" w:rsidP="00E35EB3">
            <w:pPr>
              <w:jc w:val="center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Genetics 2</w:t>
            </w:r>
          </w:p>
        </w:tc>
        <w:tc>
          <w:tcPr>
            <w:tcW w:w="12234" w:type="dxa"/>
            <w:shd w:val="clear" w:color="auto" w:fill="D9D9D9" w:themeFill="background1" w:themeFillShade="D9"/>
            <w:vAlign w:val="center"/>
          </w:tcPr>
          <w:p w14:paraId="431B90FC" w14:textId="77777777" w:rsidR="00F8597F" w:rsidRPr="00DE7CC7" w:rsidRDefault="00F8597F" w:rsidP="00F8597F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Achieving </w:t>
            </w:r>
            <w:r w:rsidRPr="00DE7CC7">
              <w:rPr>
                <w:rFonts w:ascii="Gill Sans MT" w:hAnsi="Gill Sans MT"/>
                <w:b/>
              </w:rPr>
              <w:t xml:space="preserve">Grade Level </w:t>
            </w:r>
            <w:r>
              <w:rPr>
                <w:rFonts w:ascii="Gill Sans MT" w:hAnsi="Gill Sans MT"/>
                <w:b/>
              </w:rPr>
              <w:t>(AT)</w:t>
            </w:r>
          </w:p>
        </w:tc>
      </w:tr>
      <w:tr w:rsidR="00F8597F" w:rsidRPr="00B0436C" w14:paraId="58AD747A" w14:textId="77777777" w:rsidTr="009C5215">
        <w:trPr>
          <w:trHeight w:val="2654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7AFFD247" w14:textId="77777777" w:rsidR="00F8597F" w:rsidRPr="00DE7CC7" w:rsidRDefault="00F8597F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</w:tcPr>
          <w:p w14:paraId="4332F078" w14:textId="4A1A3957" w:rsidR="00F8597F" w:rsidRPr="0076221E" w:rsidRDefault="00F8597F" w:rsidP="00F8597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76221E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1B429E">
              <w:rPr>
                <w:rFonts w:ascii="Gill Sans MT" w:hAnsi="Gill Sans MT"/>
                <w:b/>
                <w:sz w:val="24"/>
                <w:szCs w:val="24"/>
              </w:rPr>
              <w:t>6</w:t>
            </w:r>
            <w:r w:rsidRPr="0076221E">
              <w:rPr>
                <w:rFonts w:ascii="Gill Sans MT" w:hAnsi="Gill Sans MT"/>
                <w:b/>
                <w:sz w:val="24"/>
                <w:szCs w:val="24"/>
              </w:rPr>
              <w:t xml:space="preserve">A- </w:t>
            </w:r>
            <w:r w:rsidR="0003306A" w:rsidRPr="0076221E">
              <w:rPr>
                <w:rStyle w:val="normaltextrun"/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>As</w:t>
            </w:r>
            <w:r w:rsidR="0003306A" w:rsidRPr="0076221E">
              <w:rPr>
                <w:rFonts w:ascii="Gill Sans MT" w:hAnsi="Gill Sans MT"/>
                <w:sz w:val="24"/>
                <w:szCs w:val="24"/>
              </w:rPr>
              <w:t xml:space="preserve">k questions to clarify relationships about the role of DNA and chromosomes in coding the instructions for traits passed from parents to offspring. </w:t>
            </w:r>
            <w:r w:rsidR="0076221E">
              <w:rPr>
                <w:rFonts w:ascii="Gill Sans MT" w:hAnsi="Gill Sans MT"/>
                <w:sz w:val="24"/>
                <w:szCs w:val="24"/>
              </w:rPr>
              <w:t>(</w:t>
            </w:r>
            <w:hyperlink r:id="rId110" w:history="1">
              <w:r w:rsidR="0003306A" w:rsidRPr="0076221E">
                <w:rPr>
                  <w:rFonts w:ascii="Gill Sans MT" w:eastAsia="Calibri" w:hAnsi="Gill Sans MT" w:cs="Times New Roman"/>
                  <w:color w:val="0000FF" w:themeColor="hyperlink"/>
                  <w:sz w:val="24"/>
                  <w:szCs w:val="24"/>
                  <w:u w:val="single"/>
                </w:rPr>
                <w:t>HS-LS3-1</w:t>
              </w:r>
            </w:hyperlink>
            <w:r w:rsidR="0076221E">
              <w:rPr>
                <w:rFonts w:ascii="Gill Sans MT" w:eastAsia="Calibri" w:hAnsi="Gill Sans MT" w:cs="Times New Roman"/>
                <w:color w:val="0000FF" w:themeColor="hyperlink"/>
                <w:sz w:val="24"/>
                <w:szCs w:val="24"/>
                <w:u w:val="single"/>
              </w:rPr>
              <w:t>)</w:t>
            </w:r>
          </w:p>
          <w:p w14:paraId="75DB537A" w14:textId="77777777" w:rsidR="00F8597F" w:rsidRPr="0076221E" w:rsidRDefault="00F8597F" w:rsidP="001F451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A1E7045" w14:textId="675C5EC8" w:rsidR="00F8597F" w:rsidRPr="0076221E" w:rsidRDefault="00F8597F" w:rsidP="00F8597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E2F608D" w14:textId="77777777" w:rsidR="001F451C" w:rsidRPr="0076221E" w:rsidRDefault="001F451C" w:rsidP="00F8597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4721C1D" w14:textId="5D4A9A6E" w:rsidR="00F8597F" w:rsidRPr="0076221E" w:rsidRDefault="00F8597F" w:rsidP="0076221E">
            <w:pPr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76221E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1B429E">
              <w:rPr>
                <w:rFonts w:ascii="Gill Sans MT" w:hAnsi="Gill Sans MT"/>
                <w:b/>
                <w:sz w:val="24"/>
                <w:szCs w:val="24"/>
              </w:rPr>
              <w:t>6</w:t>
            </w:r>
            <w:r w:rsidRPr="0076221E">
              <w:rPr>
                <w:rFonts w:ascii="Gill Sans MT" w:hAnsi="Gill Sans MT"/>
                <w:b/>
                <w:sz w:val="24"/>
                <w:szCs w:val="24"/>
              </w:rPr>
              <w:t xml:space="preserve">B- </w:t>
            </w:r>
            <w:r w:rsidR="0003306A" w:rsidRPr="0076221E">
              <w:rPr>
                <w:rFonts w:ascii="Gill Sans MT" w:hAnsi="Gill Sans MT"/>
                <w:sz w:val="24"/>
                <w:szCs w:val="24"/>
              </w:rPr>
              <w:t xml:space="preserve">Apply concepts of statistics and probability to explain the variation and distribution of expressed traits in a population. </w:t>
            </w:r>
            <w:r w:rsidR="0076221E">
              <w:rPr>
                <w:rFonts w:ascii="Gill Sans MT" w:hAnsi="Gill Sans MT"/>
                <w:sz w:val="24"/>
                <w:szCs w:val="24"/>
              </w:rPr>
              <w:t>(</w:t>
            </w:r>
            <w:hyperlink r:id="rId111" w:history="1">
              <w:r w:rsidR="0003306A" w:rsidRPr="0076221E">
                <w:rPr>
                  <w:rFonts w:ascii="Gill Sans MT" w:eastAsia="Calibri" w:hAnsi="Gill Sans MT" w:cs="Times New Roman"/>
                  <w:color w:val="0000FF" w:themeColor="hyperlink"/>
                  <w:sz w:val="24"/>
                  <w:szCs w:val="24"/>
                  <w:u w:val="single"/>
                </w:rPr>
                <w:t>HS-LS3-3</w:t>
              </w:r>
            </w:hyperlink>
            <w:r w:rsidR="0076221E">
              <w:rPr>
                <w:rFonts w:ascii="Gill Sans MT" w:eastAsia="Calibri" w:hAnsi="Gill Sans MT" w:cs="Times New Roman"/>
                <w:color w:val="0000FF" w:themeColor="hyperlink"/>
                <w:sz w:val="24"/>
                <w:szCs w:val="24"/>
                <w:u w:val="single"/>
              </w:rPr>
              <w:t>)</w:t>
            </w:r>
          </w:p>
        </w:tc>
      </w:tr>
    </w:tbl>
    <w:p w14:paraId="4FB10FA1" w14:textId="1E855375" w:rsidR="00F8597F" w:rsidRDefault="00F8597F" w:rsidP="00F8597F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7BDF624D" w14:textId="53B3C99D" w:rsidR="006C59A7" w:rsidRDefault="006C59A7" w:rsidP="00F8597F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334A72EA" w14:textId="4A273D8B" w:rsidR="0003306A" w:rsidRDefault="0003306A" w:rsidP="00F8597F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5E70E2B9" w14:textId="2BB6BC42" w:rsidR="0003306A" w:rsidRDefault="0003306A" w:rsidP="00F8597F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1C60FCC8" w14:textId="4FCE3F1A" w:rsidR="0003306A" w:rsidRDefault="0003306A" w:rsidP="00F8597F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365795FF" w14:textId="5F2FC5C3" w:rsidR="0003306A" w:rsidRDefault="0003306A" w:rsidP="00F8597F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46C2B031" w14:textId="35EE2649" w:rsidR="009C5215" w:rsidRDefault="009C5215" w:rsidP="00F8597F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0C3F9A3C" w14:textId="7F0CAFDB" w:rsidR="009C5215" w:rsidRDefault="009C5215" w:rsidP="00F8597F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24C37060" w14:textId="78BAEA9D" w:rsidR="009C5215" w:rsidRDefault="009C5215" w:rsidP="00F8597F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35C77DC6" w14:textId="4130EEC5" w:rsidR="009C5215" w:rsidRDefault="009C5215" w:rsidP="00F8597F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0D44CD3E" w14:textId="2382768D" w:rsidR="009C5215" w:rsidRDefault="009C5215" w:rsidP="00F8597F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5F0ACD72" w14:textId="77777777" w:rsidR="009C5215" w:rsidRDefault="009C5215" w:rsidP="00F8597F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6417DA01" w14:textId="77777777" w:rsidR="006C59A7" w:rsidRPr="00F8597F" w:rsidRDefault="006C59A7" w:rsidP="00F8597F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0A7280F3" w14:textId="3541146B" w:rsidR="00F8597F" w:rsidRPr="00B5086E" w:rsidRDefault="00F8597F" w:rsidP="00F8597F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 xml:space="preserve">Topic </w:t>
      </w:r>
      <w:r w:rsidR="00001E60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7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: Evolution 1</w:t>
      </w:r>
    </w:p>
    <w:p w14:paraId="037EFDBD" w14:textId="77777777" w:rsidR="00F8597F" w:rsidRPr="00B5086E" w:rsidRDefault="00F8597F" w:rsidP="00F8597F">
      <w:pPr>
        <w:spacing w:after="0" w:line="240" w:lineRule="auto"/>
        <w:rPr>
          <w:rFonts w:cstheme="minorHAnsi"/>
          <w:color w:val="303996"/>
        </w:rPr>
        <w:sectPr w:rsidR="00F8597F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</w:p>
    <w:p w14:paraId="39D8DAC2" w14:textId="77777777" w:rsidR="00F8597F" w:rsidRPr="00B5086E" w:rsidRDefault="00F8597F" w:rsidP="00F8597F">
      <w:pPr>
        <w:shd w:val="clear" w:color="auto" w:fill="303996"/>
        <w:spacing w:after="0" w:line="240" w:lineRule="auto"/>
        <w:jc w:val="center"/>
        <w:rPr>
          <w:rFonts w:ascii="Gill Sans MT" w:hAnsi="Gill Sans MT"/>
          <w:b/>
          <w:bCs/>
          <w:color w:val="FFFFFF" w:themeColor="background1"/>
          <w:sz w:val="20"/>
          <w:szCs w:val="20"/>
        </w:rPr>
      </w:pPr>
      <w:r w:rsidRPr="00B5086E">
        <w:rPr>
          <w:rFonts w:ascii="Gill Sans MT" w:eastAsiaTheme="majorEastAsia" w:hAnsi="Gill Sans MT" w:cstheme="majorBidi"/>
          <w:color w:val="FFFFFF" w:themeColor="background1"/>
          <w:sz w:val="20"/>
          <w:szCs w:val="20"/>
        </w:rPr>
        <w:t>Science and Engineering Practices (SEP</w:t>
      </w:r>
      <w:r w:rsidRPr="00B5086E">
        <w:rPr>
          <w:rFonts w:ascii="Gill Sans MT" w:hAnsi="Gill Sans MT" w:cstheme="minorHAnsi"/>
          <w:color w:val="FFFFFF" w:themeColor="background1"/>
          <w:sz w:val="20"/>
          <w:szCs w:val="20"/>
        </w:rPr>
        <w:t>)</w:t>
      </w:r>
    </w:p>
    <w:p w14:paraId="4F4D0690" w14:textId="77777777" w:rsidR="00F8597F" w:rsidRPr="00B5086E" w:rsidRDefault="00F8597F" w:rsidP="00F8597F">
      <w:pPr>
        <w:shd w:val="clear" w:color="auto" w:fill="DB711C"/>
        <w:spacing w:after="0" w:line="240" w:lineRule="auto"/>
        <w:jc w:val="center"/>
        <w:rPr>
          <w:rFonts w:ascii="Gill Sans MT" w:hAnsi="Gill Sans MT"/>
          <w:color w:val="FFFFFF" w:themeColor="background1"/>
          <w:sz w:val="20"/>
          <w:szCs w:val="20"/>
        </w:rPr>
      </w:pPr>
      <w:r w:rsidRPr="00B5086E">
        <w:rPr>
          <w:rFonts w:ascii="Gill Sans MT" w:hAnsi="Gill Sans MT"/>
          <w:color w:val="FFFFFF" w:themeColor="background1"/>
          <w:sz w:val="20"/>
          <w:szCs w:val="20"/>
        </w:rPr>
        <w:t xml:space="preserve">Disciplinary Core Ideas (DCI) </w:t>
      </w:r>
    </w:p>
    <w:p w14:paraId="5901A418" w14:textId="77777777" w:rsidR="00F8597F" w:rsidRPr="00B5086E" w:rsidRDefault="00F8597F" w:rsidP="00F8597F">
      <w:pPr>
        <w:shd w:val="clear" w:color="auto" w:fill="7C9F36"/>
        <w:spacing w:after="0" w:line="240" w:lineRule="auto"/>
        <w:jc w:val="center"/>
        <w:rPr>
          <w:rFonts w:ascii="Gill Sans MT" w:hAnsi="Gill Sans MT"/>
          <w:color w:val="FFFFFF" w:themeColor="background1"/>
          <w:sz w:val="20"/>
          <w:szCs w:val="20"/>
        </w:rPr>
        <w:sectPr w:rsidR="00F8597F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  <w:r w:rsidRPr="00B5086E">
        <w:rPr>
          <w:rFonts w:ascii="Gill Sans MT" w:hAnsi="Gill Sans MT"/>
          <w:color w:val="FFFFFF" w:themeColor="background1"/>
          <w:sz w:val="20"/>
          <w:szCs w:val="20"/>
        </w:rPr>
        <w:t>Cross Cutting Concepts (CCC)</w:t>
      </w:r>
    </w:p>
    <w:p w14:paraId="76719FE8" w14:textId="62EE7CB1" w:rsidR="0076221E" w:rsidRPr="0076221E" w:rsidRDefault="00701223" w:rsidP="0076221E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hyperlink r:id="rId112" w:history="1">
        <w:r w:rsidR="0076221E" w:rsidRPr="0076221E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Obtaining, Evaluating, and Communicating Information</w:t>
        </w:r>
      </w:hyperlink>
    </w:p>
    <w:p w14:paraId="3AF1F5DB" w14:textId="0DCAA863" w:rsidR="00F8597F" w:rsidRPr="0076221E" w:rsidRDefault="00701223" w:rsidP="0076221E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hyperlink r:id="rId113" w:history="1">
        <w:r w:rsidR="0076221E" w:rsidRPr="0076221E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Constructing Explanations and Designing Solutions</w:t>
        </w:r>
      </w:hyperlink>
    </w:p>
    <w:p w14:paraId="2951A2C6" w14:textId="67DEF8EC" w:rsidR="0076221E" w:rsidRPr="0076221E" w:rsidRDefault="00F8597F" w:rsidP="0076221E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r w:rsidRPr="0076221E">
        <w:rPr>
          <w:rFonts w:ascii="Gill Sans MT" w:hAnsi="Gill Sans MT"/>
          <w:color w:val="auto"/>
          <w:sz w:val="22"/>
          <w:szCs w:val="22"/>
        </w:rPr>
        <w:br w:type="column"/>
      </w:r>
      <w:hyperlink r:id="rId114" w:history="1">
        <w:r w:rsidR="0076221E" w:rsidRPr="0076221E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LS4.A: Evidence of Common Ancestry and Diversity</w:t>
        </w:r>
      </w:hyperlink>
    </w:p>
    <w:p w14:paraId="71A62219" w14:textId="70007662" w:rsidR="0076221E" w:rsidRPr="0076221E" w:rsidRDefault="00701223" w:rsidP="0076221E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hyperlink r:id="rId115" w:history="1">
        <w:r w:rsidR="0076221E" w:rsidRPr="0076221E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LS4.B: Natural Selection</w:t>
        </w:r>
      </w:hyperlink>
    </w:p>
    <w:p w14:paraId="49026651" w14:textId="662FA60F" w:rsidR="0076221E" w:rsidRPr="0076221E" w:rsidRDefault="00701223" w:rsidP="0076221E">
      <w:pPr>
        <w:pStyle w:val="Heading3"/>
        <w:spacing w:before="0" w:line="195" w:lineRule="atLeast"/>
        <w:rPr>
          <w:rFonts w:ascii="Gill Sans MT" w:hAnsi="Gill Sans MT" w:cs="Helvetica"/>
          <w:color w:val="auto"/>
        </w:rPr>
      </w:pPr>
      <w:hyperlink r:id="rId116" w:history="1">
        <w:r w:rsidR="0076221E" w:rsidRPr="0076221E">
          <w:rPr>
            <w:rStyle w:val="Hyperlink"/>
            <w:rFonts w:ascii="Gill Sans MT" w:hAnsi="Gill Sans MT" w:cs="Helvetica"/>
            <w:color w:val="auto"/>
          </w:rPr>
          <w:t>LS4.C: Adaptation</w:t>
        </w:r>
      </w:hyperlink>
    </w:p>
    <w:p w14:paraId="714D040E" w14:textId="507DE16F" w:rsidR="00F8597F" w:rsidRPr="0076221E" w:rsidRDefault="00F8597F" w:rsidP="0076221E">
      <w:pPr>
        <w:pStyle w:val="Heading3"/>
        <w:spacing w:before="0" w:line="195" w:lineRule="atLeast"/>
        <w:rPr>
          <w:rFonts w:ascii="Gill Sans MT" w:hAnsi="Gill Sans MT"/>
          <w:color w:val="auto"/>
        </w:rPr>
      </w:pPr>
      <w:r w:rsidRPr="0076221E">
        <w:rPr>
          <w:rFonts w:ascii="Gill Sans MT" w:hAnsi="Gill Sans MT"/>
          <w:color w:val="auto"/>
        </w:rPr>
        <w:br w:type="column"/>
      </w:r>
      <w:r w:rsidR="0076221E" w:rsidRPr="0076221E">
        <w:rPr>
          <w:rFonts w:ascii="Gill Sans MT" w:hAnsi="Gill Sans MT"/>
          <w:color w:val="auto"/>
        </w:rPr>
        <w:t xml:space="preserve"> </w:t>
      </w:r>
      <w:hyperlink r:id="rId117" w:history="1">
        <w:r w:rsidR="0076221E" w:rsidRPr="0076221E">
          <w:rPr>
            <w:rStyle w:val="Hyperlink"/>
            <w:rFonts w:ascii="Gill Sans MT" w:hAnsi="Gill Sans MT" w:cs="Helvetica"/>
            <w:color w:val="auto"/>
          </w:rPr>
          <w:t>Patterns</w:t>
        </w:r>
      </w:hyperlink>
    </w:p>
    <w:p w14:paraId="17CEC8A6" w14:textId="77777777" w:rsidR="0076221E" w:rsidRPr="0076221E" w:rsidRDefault="00701223" w:rsidP="0076221E">
      <w:pPr>
        <w:pStyle w:val="Heading3"/>
        <w:spacing w:before="0" w:line="195" w:lineRule="atLeast"/>
        <w:rPr>
          <w:rFonts w:ascii="Gill Sans MT" w:hAnsi="Gill Sans MT" w:cs="Helvetica"/>
          <w:color w:val="auto"/>
        </w:rPr>
      </w:pPr>
      <w:hyperlink r:id="rId118" w:history="1">
        <w:r w:rsidR="0076221E" w:rsidRPr="0076221E">
          <w:rPr>
            <w:rStyle w:val="Hyperlink"/>
            <w:rFonts w:ascii="Gill Sans MT" w:hAnsi="Gill Sans MT" w:cs="Helvetica"/>
            <w:color w:val="auto"/>
          </w:rPr>
          <w:t>Cause and Effect</w:t>
        </w:r>
      </w:hyperlink>
    </w:p>
    <w:p w14:paraId="3C3C86B0" w14:textId="3B7ACE66" w:rsidR="0076221E" w:rsidRPr="00B5086E" w:rsidRDefault="0076221E" w:rsidP="00F8597F">
      <w:pPr>
        <w:spacing w:after="0" w:line="240" w:lineRule="auto"/>
        <w:rPr>
          <w:rFonts w:eastAsiaTheme="majorEastAsia" w:cstheme="majorBidi"/>
          <w:color w:val="7C9F36"/>
        </w:rPr>
        <w:sectPr w:rsidR="0076221E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7907DCFC" w14:textId="77777777" w:rsidR="00F8597F" w:rsidRPr="00B5086E" w:rsidRDefault="00F8597F" w:rsidP="00F8597F">
      <w:pPr>
        <w:spacing w:after="0" w:line="259" w:lineRule="auto"/>
        <w:rPr>
          <w:rFonts w:ascii="Gill Sans MT" w:hAnsi="Gill Sans MT"/>
          <w:sz w:val="2"/>
          <w:szCs w:val="2"/>
        </w:rPr>
      </w:pPr>
    </w:p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2240"/>
        <w:gridCol w:w="12234"/>
      </w:tblGrid>
      <w:tr w:rsidR="00F8597F" w:rsidRPr="00DE7CC7" w14:paraId="166FC6F6" w14:textId="77777777" w:rsidTr="00F8597F">
        <w:trPr>
          <w:trHeight w:val="539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3DB5A197" w14:textId="77777777" w:rsidR="00F8597F" w:rsidRPr="00DE7CC7" w:rsidRDefault="00F8597F" w:rsidP="00F8597F">
            <w:pPr>
              <w:rPr>
                <w:rFonts w:ascii="Gill Sans MT" w:hAnsi="Gill Sans MT"/>
                <w:b/>
                <w:szCs w:val="24"/>
              </w:rPr>
            </w:pPr>
          </w:p>
          <w:p w14:paraId="6285DD07" w14:textId="1F40BA7C" w:rsidR="00F8597F" w:rsidRPr="008A3FED" w:rsidRDefault="00F8597F" w:rsidP="0093621E">
            <w:pPr>
              <w:jc w:val="center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szCs w:val="24"/>
              </w:rPr>
              <w:t xml:space="preserve">Evolution </w:t>
            </w:r>
            <w:r w:rsidR="0093621E">
              <w:rPr>
                <w:rFonts w:ascii="Gill Sans MT" w:hAnsi="Gill Sans MT"/>
                <w:b/>
                <w:szCs w:val="24"/>
              </w:rPr>
              <w:t>1</w:t>
            </w:r>
          </w:p>
          <w:p w14:paraId="447D47F5" w14:textId="77777777" w:rsidR="00F8597F" w:rsidRPr="00DE7CC7" w:rsidRDefault="00F8597F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  <w:shd w:val="clear" w:color="auto" w:fill="D9D9D9" w:themeFill="background1" w:themeFillShade="D9"/>
            <w:vAlign w:val="center"/>
          </w:tcPr>
          <w:p w14:paraId="153E69DC" w14:textId="77777777" w:rsidR="00F8597F" w:rsidRPr="00DE7CC7" w:rsidRDefault="00F8597F" w:rsidP="00F8597F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Achieving </w:t>
            </w:r>
            <w:r w:rsidRPr="00DE7CC7">
              <w:rPr>
                <w:rFonts w:ascii="Gill Sans MT" w:hAnsi="Gill Sans MT"/>
                <w:b/>
              </w:rPr>
              <w:t xml:space="preserve">Grade Level </w:t>
            </w:r>
            <w:r>
              <w:rPr>
                <w:rFonts w:ascii="Gill Sans MT" w:hAnsi="Gill Sans MT"/>
                <w:b/>
              </w:rPr>
              <w:t>(AT)</w:t>
            </w:r>
          </w:p>
        </w:tc>
      </w:tr>
      <w:tr w:rsidR="00F8597F" w:rsidRPr="00B0436C" w14:paraId="7E4C0B8C" w14:textId="77777777" w:rsidTr="00F8597F">
        <w:trPr>
          <w:trHeight w:val="5069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59307B05" w14:textId="77777777" w:rsidR="00F8597F" w:rsidRPr="00DE7CC7" w:rsidRDefault="00F8597F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</w:tcPr>
          <w:p w14:paraId="419CAB98" w14:textId="096E4CDF" w:rsidR="0093621E" w:rsidRPr="0076221E" w:rsidRDefault="00F8597F" w:rsidP="0093621E">
            <w:pPr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76221E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1B429E">
              <w:rPr>
                <w:rFonts w:ascii="Gill Sans MT" w:hAnsi="Gill Sans MT"/>
                <w:b/>
                <w:sz w:val="24"/>
                <w:szCs w:val="24"/>
              </w:rPr>
              <w:t>7</w:t>
            </w:r>
            <w:r w:rsidRPr="0076221E">
              <w:rPr>
                <w:rFonts w:ascii="Gill Sans MT" w:hAnsi="Gill Sans MT"/>
                <w:b/>
                <w:sz w:val="24"/>
                <w:szCs w:val="24"/>
              </w:rPr>
              <w:t xml:space="preserve">A- </w:t>
            </w:r>
            <w:r w:rsidR="0093621E" w:rsidRPr="0076221E">
              <w:rPr>
                <w:rFonts w:ascii="Gill Sans MT" w:hAnsi="Gill Sans MT"/>
                <w:sz w:val="24"/>
                <w:szCs w:val="24"/>
              </w:rPr>
              <w:t xml:space="preserve">Construct an argument for </w:t>
            </w:r>
            <w:r w:rsidR="0093621E" w:rsidRPr="0076221E">
              <w:rPr>
                <w:rFonts w:ascii="Gill Sans MT" w:hAnsi="Gill Sans MT"/>
                <w:b/>
                <w:sz w:val="24"/>
                <w:szCs w:val="24"/>
                <w:u w:val="single"/>
              </w:rPr>
              <w:t>evolution</w:t>
            </w:r>
            <w:r w:rsidR="0093621E" w:rsidRPr="0076221E">
              <w:rPr>
                <w:rFonts w:ascii="Gill Sans MT" w:hAnsi="Gill Sans MT"/>
                <w:sz w:val="24"/>
                <w:szCs w:val="24"/>
              </w:rPr>
              <w:t xml:space="preserve"> based on common ancestry and communicate how multiple lines of evidence support these explanations. </w:t>
            </w:r>
            <w:r w:rsidR="0076221E">
              <w:rPr>
                <w:rFonts w:ascii="Gill Sans MT" w:hAnsi="Gill Sans MT"/>
                <w:sz w:val="24"/>
                <w:szCs w:val="24"/>
              </w:rPr>
              <w:t>(</w:t>
            </w:r>
            <w:hyperlink r:id="rId119" w:history="1">
              <w:r w:rsidR="0093621E" w:rsidRPr="0076221E">
                <w:rPr>
                  <w:rFonts w:ascii="Gill Sans MT" w:hAnsi="Gill Sans MT"/>
                  <w:color w:val="0000FF" w:themeColor="hyperlink"/>
                  <w:sz w:val="24"/>
                  <w:szCs w:val="24"/>
                  <w:u w:val="single"/>
                </w:rPr>
                <w:t>HS-LS4-1</w:t>
              </w:r>
            </w:hyperlink>
            <w:r w:rsidR="0076221E">
              <w:rPr>
                <w:rFonts w:ascii="Gill Sans MT" w:hAnsi="Gill Sans MT"/>
                <w:color w:val="0000FF" w:themeColor="hyperlink"/>
                <w:sz w:val="24"/>
                <w:szCs w:val="24"/>
                <w:u w:val="single"/>
              </w:rPr>
              <w:t>)</w:t>
            </w:r>
          </w:p>
          <w:p w14:paraId="0DAE840C" w14:textId="3DA9022A" w:rsidR="00F8597F" w:rsidRPr="0076221E" w:rsidRDefault="0093621E" w:rsidP="00F8597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/>
                <w:b/>
              </w:rPr>
            </w:pPr>
            <w:r w:rsidRPr="0076221E">
              <w:rPr>
                <w:rFonts w:ascii="Gill Sans MT" w:hAnsi="Gill Sans MT"/>
              </w:rPr>
              <w:t>Describe how commonalities between DNA sequences or amino acid sequences support the idea of a common ancestry.</w:t>
            </w:r>
          </w:p>
          <w:p w14:paraId="7B0C7B79" w14:textId="43C5AE1C" w:rsidR="00F8597F" w:rsidRPr="0076221E" w:rsidRDefault="0093621E" w:rsidP="00F8597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/>
                <w:b/>
              </w:rPr>
            </w:pPr>
            <w:r w:rsidRPr="0076221E">
              <w:rPr>
                <w:rFonts w:ascii="Gill Sans MT" w:hAnsi="Gill Sans MT"/>
              </w:rPr>
              <w:t>Create inferences of possible lines of evolutionary descent based on the fossil record.</w:t>
            </w:r>
          </w:p>
          <w:p w14:paraId="11B541DD" w14:textId="567CF266" w:rsidR="0093621E" w:rsidRPr="0076221E" w:rsidRDefault="0093621E" w:rsidP="00F8597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/>
                <w:b/>
              </w:rPr>
            </w:pPr>
            <w:r w:rsidRPr="0076221E">
              <w:rPr>
                <w:rFonts w:ascii="Gill Sans MT" w:hAnsi="Gill Sans MT"/>
              </w:rPr>
              <w:t>Compare and contrast anatomical (</w:t>
            </w:r>
            <w:r w:rsidRPr="0076221E">
              <w:rPr>
                <w:rFonts w:ascii="Gill Sans MT" w:hAnsi="Gill Sans MT"/>
                <w:b/>
                <w:u w:val="single"/>
              </w:rPr>
              <w:t>homologous</w:t>
            </w:r>
            <w:r w:rsidRPr="0076221E">
              <w:rPr>
                <w:rFonts w:ascii="Gill Sans MT" w:hAnsi="Gill Sans MT"/>
              </w:rPr>
              <w:t xml:space="preserve"> and </w:t>
            </w:r>
            <w:r w:rsidRPr="0076221E">
              <w:rPr>
                <w:rFonts w:ascii="Gill Sans MT" w:hAnsi="Gill Sans MT"/>
                <w:b/>
                <w:u w:val="single"/>
              </w:rPr>
              <w:t>vestigial</w:t>
            </w:r>
            <w:r w:rsidRPr="0076221E">
              <w:rPr>
                <w:rFonts w:ascii="Gill Sans MT" w:hAnsi="Gill Sans MT"/>
              </w:rPr>
              <w:t>) and embryological structures to suggest evolutionary relationships.</w:t>
            </w:r>
          </w:p>
          <w:p w14:paraId="28E9DD39" w14:textId="77777777" w:rsidR="00F8597F" w:rsidRPr="0076221E" w:rsidRDefault="00F8597F" w:rsidP="00F8597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3914998" w14:textId="5DB0D794" w:rsidR="0093621E" w:rsidRPr="0076221E" w:rsidRDefault="00F8597F" w:rsidP="0093621E">
            <w:pPr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76221E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1B429E">
              <w:rPr>
                <w:rFonts w:ascii="Gill Sans MT" w:hAnsi="Gill Sans MT"/>
                <w:b/>
                <w:sz w:val="24"/>
                <w:szCs w:val="24"/>
              </w:rPr>
              <w:t>7</w:t>
            </w:r>
            <w:r w:rsidRPr="0076221E">
              <w:rPr>
                <w:rFonts w:ascii="Gill Sans MT" w:hAnsi="Gill Sans MT"/>
                <w:b/>
                <w:sz w:val="24"/>
                <w:szCs w:val="24"/>
              </w:rPr>
              <w:t xml:space="preserve">B- </w:t>
            </w:r>
            <w:r w:rsidR="0093621E" w:rsidRPr="0076221E">
              <w:rPr>
                <w:rFonts w:ascii="Gill Sans MT" w:hAnsi="Gill Sans MT"/>
                <w:sz w:val="24"/>
                <w:szCs w:val="24"/>
              </w:rPr>
              <w:t xml:space="preserve">Construct an explanation based on evidence that evolution through the process of </w:t>
            </w:r>
            <w:r w:rsidR="0093621E" w:rsidRPr="0076221E">
              <w:rPr>
                <w:rFonts w:ascii="Gill Sans MT" w:hAnsi="Gill Sans MT"/>
                <w:b/>
                <w:sz w:val="24"/>
                <w:szCs w:val="24"/>
                <w:u w:val="single"/>
              </w:rPr>
              <w:t>natural selection</w:t>
            </w:r>
            <w:r w:rsidR="0093621E" w:rsidRPr="0076221E">
              <w:rPr>
                <w:rFonts w:ascii="Gill Sans MT" w:hAnsi="Gill Sans MT"/>
                <w:sz w:val="24"/>
                <w:szCs w:val="24"/>
              </w:rPr>
              <w:t xml:space="preserve"> primarily results from a combination of four factors. </w:t>
            </w:r>
            <w:r w:rsidR="0076221E">
              <w:rPr>
                <w:rFonts w:ascii="Gill Sans MT" w:hAnsi="Gill Sans MT"/>
                <w:sz w:val="24"/>
                <w:szCs w:val="24"/>
              </w:rPr>
              <w:t>(</w:t>
            </w:r>
            <w:hyperlink r:id="rId120" w:history="1">
              <w:r w:rsidR="0093621E" w:rsidRPr="0076221E">
                <w:rPr>
                  <w:rFonts w:ascii="Gill Sans MT" w:hAnsi="Gill Sans MT"/>
                  <w:color w:val="0000FF" w:themeColor="hyperlink"/>
                  <w:sz w:val="24"/>
                  <w:szCs w:val="24"/>
                  <w:u w:val="single"/>
                </w:rPr>
                <w:t>HS-LS4-2</w:t>
              </w:r>
            </w:hyperlink>
            <w:r w:rsidR="0076221E">
              <w:rPr>
                <w:rFonts w:ascii="Gill Sans MT" w:hAnsi="Gill Sans MT"/>
                <w:color w:val="0000FF" w:themeColor="hyperlink"/>
                <w:sz w:val="24"/>
                <w:szCs w:val="24"/>
                <w:u w:val="single"/>
              </w:rPr>
              <w:t>)</w:t>
            </w:r>
          </w:p>
          <w:p w14:paraId="49B4A376" w14:textId="10B68697" w:rsidR="00F8597F" w:rsidRPr="0076221E" w:rsidRDefault="0093621E" w:rsidP="00F8597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</w:rPr>
            </w:pPr>
            <w:r w:rsidRPr="0076221E">
              <w:rPr>
                <w:rFonts w:ascii="Gill Sans MT" w:hAnsi="Gill Sans MT"/>
              </w:rPr>
              <w:t xml:space="preserve">Describe why </w:t>
            </w:r>
            <w:r w:rsidRPr="0076221E">
              <w:rPr>
                <w:rFonts w:ascii="Gill Sans MT" w:hAnsi="Gill Sans MT"/>
                <w:b/>
                <w:u w:val="single"/>
              </w:rPr>
              <w:t>variation</w:t>
            </w:r>
            <w:r w:rsidRPr="0076221E">
              <w:rPr>
                <w:rFonts w:ascii="Gill Sans MT" w:hAnsi="Gill Sans MT"/>
              </w:rPr>
              <w:t xml:space="preserve"> is necessary for the process of evolution to occur.</w:t>
            </w:r>
          </w:p>
          <w:p w14:paraId="45561B35" w14:textId="7268FB77" w:rsidR="0093621E" w:rsidRPr="0076221E" w:rsidRDefault="0093621E" w:rsidP="00F8597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</w:rPr>
            </w:pPr>
            <w:r w:rsidRPr="0076221E">
              <w:rPr>
                <w:rFonts w:ascii="Gill Sans MT" w:hAnsi="Gill Sans MT"/>
              </w:rPr>
              <w:t>Describe why reproduction is necessary for the process of evolution to occur.</w:t>
            </w:r>
          </w:p>
          <w:p w14:paraId="4083F4C6" w14:textId="4775803E" w:rsidR="0093621E" w:rsidRPr="0076221E" w:rsidRDefault="0093621E" w:rsidP="00F8597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</w:rPr>
            </w:pPr>
            <w:r w:rsidRPr="0076221E">
              <w:rPr>
                <w:rFonts w:ascii="Gill Sans MT" w:hAnsi="Gill Sans MT"/>
              </w:rPr>
              <w:t xml:space="preserve">Describe how </w:t>
            </w:r>
            <w:r w:rsidRPr="0076221E">
              <w:rPr>
                <w:rFonts w:ascii="Gill Sans MT" w:hAnsi="Gill Sans MT"/>
                <w:b/>
                <w:u w:val="single"/>
              </w:rPr>
              <w:t>competition</w:t>
            </w:r>
            <w:r w:rsidRPr="0076221E">
              <w:rPr>
                <w:rFonts w:ascii="Gill Sans MT" w:hAnsi="Gill Sans MT"/>
              </w:rPr>
              <w:t xml:space="preserve"> drives the process of evolution to occur.</w:t>
            </w:r>
          </w:p>
          <w:p w14:paraId="723F6CA8" w14:textId="09027FF7" w:rsidR="00F8597F" w:rsidRPr="0076221E" w:rsidRDefault="0093621E" w:rsidP="0093621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</w:rPr>
            </w:pPr>
            <w:r w:rsidRPr="0076221E">
              <w:rPr>
                <w:rFonts w:ascii="Gill Sans MT" w:hAnsi="Gill Sans MT"/>
              </w:rPr>
              <w:t xml:space="preserve">Provide reasons for the trend of an </w:t>
            </w:r>
            <w:r w:rsidRPr="0076221E">
              <w:rPr>
                <w:rFonts w:ascii="Gill Sans MT" w:hAnsi="Gill Sans MT"/>
                <w:b/>
                <w:u w:val="single"/>
              </w:rPr>
              <w:t>advantageous trait</w:t>
            </w:r>
            <w:r w:rsidRPr="0076221E">
              <w:rPr>
                <w:rFonts w:ascii="Gill Sans MT" w:hAnsi="Gill Sans MT"/>
              </w:rPr>
              <w:t xml:space="preserve"> in a population over time.</w:t>
            </w:r>
          </w:p>
          <w:p w14:paraId="0638663E" w14:textId="77777777" w:rsidR="00F8597F" w:rsidRDefault="00F8597F" w:rsidP="00F8597F">
            <w:pPr>
              <w:pStyle w:val="ListParagraph"/>
              <w:rPr>
                <w:rFonts w:ascii="Gill Sans MT" w:hAnsi="Gill Sans MT"/>
                <w:sz w:val="20"/>
              </w:rPr>
            </w:pPr>
          </w:p>
          <w:p w14:paraId="3CB6F9B8" w14:textId="77777777" w:rsidR="00F8597F" w:rsidRDefault="00F8597F" w:rsidP="00F8597F">
            <w:pPr>
              <w:pStyle w:val="ListParagraph"/>
              <w:rPr>
                <w:rFonts w:ascii="Gill Sans MT" w:hAnsi="Gill Sans MT"/>
                <w:sz w:val="20"/>
              </w:rPr>
            </w:pPr>
          </w:p>
          <w:p w14:paraId="5296CD3A" w14:textId="77777777" w:rsidR="00F8597F" w:rsidRPr="00BB7527" w:rsidRDefault="00F8597F" w:rsidP="00F8597F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theme="minorHAnsi"/>
                <w:sz w:val="20"/>
              </w:rPr>
            </w:pPr>
          </w:p>
        </w:tc>
      </w:tr>
    </w:tbl>
    <w:p w14:paraId="32FC496D" w14:textId="3B8C574D" w:rsidR="00F8597F" w:rsidRDefault="00F8597F"/>
    <w:p w14:paraId="2A21C2FC" w14:textId="5989B332" w:rsidR="00F8597F" w:rsidRPr="00001E60" w:rsidRDefault="005C5A3B" w:rsidP="00F8597F">
      <w:pPr>
        <w:rPr>
          <w:rFonts w:ascii="Gill Sans MT" w:eastAsia="Century Gothic" w:hAnsi="Gill Sans MT" w:cs="Century Gothic"/>
          <w:b/>
          <w:sz w:val="20"/>
          <w:szCs w:val="20"/>
        </w:rPr>
      </w:pPr>
      <w:r>
        <w:rPr>
          <w:rFonts w:ascii="Gill Sans MT" w:eastAsia="Century Gothic" w:hAnsi="Gill Sans MT" w:cs="Century Gothic"/>
          <w:b/>
          <w:sz w:val="20"/>
          <w:szCs w:val="20"/>
        </w:rPr>
        <w:br w:type="page"/>
      </w:r>
    </w:p>
    <w:p w14:paraId="6C420F37" w14:textId="05EF4737" w:rsidR="00F8597F" w:rsidRPr="00B5086E" w:rsidRDefault="00F8597F" w:rsidP="00F8597F">
      <w:pPr>
        <w:keepNext/>
        <w:shd w:val="solid" w:color="auto" w:fill="auto"/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</w:pPr>
      <w:r w:rsidRPr="00B5086E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lastRenderedPageBreak/>
        <w:t xml:space="preserve">Topic </w:t>
      </w:r>
      <w:r w:rsidR="00001E60"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8</w:t>
      </w:r>
      <w:r>
        <w:rPr>
          <w:rFonts w:ascii="Gill Sans MT" w:eastAsia="Times New Roman" w:hAnsi="Gill Sans MT" w:cs="Times New Roman"/>
          <w:b/>
          <w:color w:val="FFFFFF" w:themeColor="background1"/>
          <w:sz w:val="32"/>
          <w:szCs w:val="32"/>
        </w:rPr>
        <w:t>: Evolution 2</w:t>
      </w:r>
    </w:p>
    <w:p w14:paraId="0EDEEA9A" w14:textId="77777777" w:rsidR="00F8597F" w:rsidRPr="00B5086E" w:rsidRDefault="00F8597F" w:rsidP="00F8597F">
      <w:pPr>
        <w:spacing w:after="0" w:line="240" w:lineRule="auto"/>
        <w:rPr>
          <w:rFonts w:cstheme="minorHAnsi"/>
          <w:color w:val="303996"/>
        </w:rPr>
        <w:sectPr w:rsidR="00F8597F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pgBorders w:offsetFrom="page">
            <w:top w:val="dotted" w:sz="2" w:space="24" w:color="auto"/>
            <w:left w:val="dotted" w:sz="2" w:space="24" w:color="auto"/>
            <w:bottom w:val="dotted" w:sz="2" w:space="30" w:color="auto"/>
            <w:right w:val="dotted" w:sz="2" w:space="24" w:color="auto"/>
          </w:pgBorders>
          <w:cols w:space="720"/>
          <w:docGrid w:linePitch="360"/>
        </w:sectPr>
      </w:pPr>
    </w:p>
    <w:p w14:paraId="18DAC24E" w14:textId="77777777" w:rsidR="00F8597F" w:rsidRPr="00B5086E" w:rsidRDefault="00F8597F" w:rsidP="00F8597F">
      <w:pPr>
        <w:shd w:val="clear" w:color="auto" w:fill="303996"/>
        <w:spacing w:after="0" w:line="240" w:lineRule="auto"/>
        <w:jc w:val="center"/>
        <w:rPr>
          <w:rFonts w:ascii="Gill Sans MT" w:hAnsi="Gill Sans MT"/>
          <w:b/>
          <w:bCs/>
          <w:color w:val="FFFFFF" w:themeColor="background1"/>
          <w:sz w:val="20"/>
          <w:szCs w:val="20"/>
        </w:rPr>
      </w:pPr>
      <w:r w:rsidRPr="00B5086E">
        <w:rPr>
          <w:rFonts w:ascii="Gill Sans MT" w:eastAsiaTheme="majorEastAsia" w:hAnsi="Gill Sans MT" w:cstheme="majorBidi"/>
          <w:color w:val="FFFFFF" w:themeColor="background1"/>
          <w:sz w:val="20"/>
          <w:szCs w:val="20"/>
        </w:rPr>
        <w:t>Science and Engineering Practices (SEP</w:t>
      </w:r>
      <w:r w:rsidRPr="00B5086E">
        <w:rPr>
          <w:rFonts w:ascii="Gill Sans MT" w:hAnsi="Gill Sans MT" w:cstheme="minorHAnsi"/>
          <w:color w:val="FFFFFF" w:themeColor="background1"/>
          <w:sz w:val="20"/>
          <w:szCs w:val="20"/>
        </w:rPr>
        <w:t>)</w:t>
      </w:r>
    </w:p>
    <w:p w14:paraId="1B5CF232" w14:textId="77777777" w:rsidR="00F8597F" w:rsidRPr="00B5086E" w:rsidRDefault="00F8597F" w:rsidP="00F8597F">
      <w:pPr>
        <w:shd w:val="clear" w:color="auto" w:fill="DB711C"/>
        <w:spacing w:after="0" w:line="240" w:lineRule="auto"/>
        <w:jc w:val="center"/>
        <w:rPr>
          <w:rFonts w:ascii="Gill Sans MT" w:hAnsi="Gill Sans MT"/>
          <w:color w:val="FFFFFF" w:themeColor="background1"/>
          <w:sz w:val="20"/>
          <w:szCs w:val="20"/>
        </w:rPr>
      </w:pPr>
      <w:r w:rsidRPr="00B5086E">
        <w:rPr>
          <w:rFonts w:ascii="Gill Sans MT" w:hAnsi="Gill Sans MT"/>
          <w:color w:val="FFFFFF" w:themeColor="background1"/>
          <w:sz w:val="20"/>
          <w:szCs w:val="20"/>
        </w:rPr>
        <w:t xml:space="preserve">Disciplinary Core Ideas (DCI) </w:t>
      </w:r>
    </w:p>
    <w:p w14:paraId="57C4230E" w14:textId="77777777" w:rsidR="00F8597F" w:rsidRPr="00B5086E" w:rsidRDefault="00F8597F" w:rsidP="00F8597F">
      <w:pPr>
        <w:shd w:val="clear" w:color="auto" w:fill="7C9F36"/>
        <w:spacing w:after="0" w:line="240" w:lineRule="auto"/>
        <w:jc w:val="center"/>
        <w:rPr>
          <w:rFonts w:ascii="Gill Sans MT" w:hAnsi="Gill Sans MT"/>
          <w:color w:val="FFFFFF" w:themeColor="background1"/>
          <w:sz w:val="20"/>
          <w:szCs w:val="20"/>
        </w:rPr>
        <w:sectPr w:rsidR="00F8597F" w:rsidRPr="00B5086E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  <w:r w:rsidRPr="00B5086E">
        <w:rPr>
          <w:rFonts w:ascii="Gill Sans MT" w:hAnsi="Gill Sans MT"/>
          <w:color w:val="FFFFFF" w:themeColor="background1"/>
          <w:sz w:val="20"/>
          <w:szCs w:val="20"/>
        </w:rPr>
        <w:t>Cross Cutting Concepts (CCC)</w:t>
      </w:r>
    </w:p>
    <w:p w14:paraId="6CA66B84" w14:textId="27169CA9" w:rsidR="00517813" w:rsidRPr="00517813" w:rsidRDefault="00701223" w:rsidP="00517813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hyperlink r:id="rId121" w:history="1">
        <w:r w:rsidR="00517813" w:rsidRPr="00517813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Analyzing and Interpreting Data</w:t>
        </w:r>
      </w:hyperlink>
    </w:p>
    <w:p w14:paraId="0148E9E2" w14:textId="716C5DDB" w:rsidR="00F8597F" w:rsidRPr="00517813" w:rsidRDefault="00701223" w:rsidP="00517813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hyperlink r:id="rId122" w:history="1">
        <w:r w:rsidR="00517813" w:rsidRPr="00517813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Constructing Explanations and Designing Solutions</w:t>
        </w:r>
      </w:hyperlink>
    </w:p>
    <w:p w14:paraId="6559901E" w14:textId="36D5282E" w:rsidR="00517813" w:rsidRPr="00517813" w:rsidRDefault="00701223" w:rsidP="00517813">
      <w:pPr>
        <w:pStyle w:val="Heading3"/>
        <w:spacing w:before="0" w:line="195" w:lineRule="atLeast"/>
        <w:rPr>
          <w:rFonts w:ascii="Gill Sans MT" w:hAnsi="Gill Sans MT" w:cs="Helvetica"/>
          <w:color w:val="000000"/>
          <w:sz w:val="22"/>
          <w:szCs w:val="22"/>
        </w:rPr>
      </w:pPr>
      <w:hyperlink r:id="rId123" w:history="1">
        <w:r w:rsidR="00517813" w:rsidRPr="00517813">
          <w:rPr>
            <w:rStyle w:val="Hyperlink"/>
            <w:rFonts w:ascii="Gill Sans MT" w:hAnsi="Gill Sans MT" w:cs="Helvetica"/>
            <w:color w:val="000000"/>
            <w:sz w:val="22"/>
            <w:szCs w:val="22"/>
          </w:rPr>
          <w:t>Engaging in Argument from Evidence</w:t>
        </w:r>
      </w:hyperlink>
    </w:p>
    <w:p w14:paraId="216206EC" w14:textId="63050F2D" w:rsidR="00517813" w:rsidRPr="00517813" w:rsidRDefault="00F8597F" w:rsidP="00517813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r w:rsidRPr="00517813">
        <w:rPr>
          <w:rFonts w:ascii="Gill Sans MT" w:hAnsi="Gill Sans MT"/>
          <w:color w:val="auto"/>
          <w:sz w:val="22"/>
          <w:szCs w:val="22"/>
        </w:rPr>
        <w:br w:type="column"/>
      </w:r>
      <w:hyperlink r:id="rId124" w:history="1">
        <w:r w:rsidR="00517813" w:rsidRPr="00517813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LS4.B: Natural Selection</w:t>
        </w:r>
      </w:hyperlink>
    </w:p>
    <w:p w14:paraId="4165E3DF" w14:textId="77777777" w:rsidR="00517813" w:rsidRPr="00517813" w:rsidRDefault="00701223" w:rsidP="00517813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hyperlink r:id="rId125" w:history="1">
        <w:r w:rsidR="00517813" w:rsidRPr="00517813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LS4.C: Adaptation</w:t>
        </w:r>
      </w:hyperlink>
    </w:p>
    <w:p w14:paraId="33A209AA" w14:textId="3BCE625A" w:rsidR="00F8597F" w:rsidRPr="00517813" w:rsidRDefault="00F8597F" w:rsidP="00517813">
      <w:pPr>
        <w:pStyle w:val="Heading3"/>
        <w:spacing w:before="0" w:line="195" w:lineRule="atLeast"/>
        <w:rPr>
          <w:rFonts w:ascii="Gill Sans MT" w:hAnsi="Gill Sans MT"/>
          <w:color w:val="auto"/>
          <w:sz w:val="22"/>
          <w:szCs w:val="22"/>
        </w:rPr>
      </w:pPr>
    </w:p>
    <w:p w14:paraId="3708A5FB" w14:textId="77777777" w:rsidR="00517813" w:rsidRPr="00517813" w:rsidRDefault="00F8597F" w:rsidP="00517813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r w:rsidRPr="00517813">
        <w:rPr>
          <w:rFonts w:ascii="Gill Sans MT" w:hAnsi="Gill Sans MT"/>
          <w:color w:val="auto"/>
          <w:sz w:val="22"/>
          <w:szCs w:val="22"/>
        </w:rPr>
        <w:br w:type="column"/>
      </w:r>
      <w:hyperlink r:id="rId126" w:history="1">
        <w:r w:rsidR="00517813" w:rsidRPr="00517813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Cause and Effect</w:t>
        </w:r>
      </w:hyperlink>
    </w:p>
    <w:p w14:paraId="3FD69CF3" w14:textId="779FF926" w:rsidR="00517813" w:rsidRPr="00517813" w:rsidRDefault="00701223" w:rsidP="00517813">
      <w:pPr>
        <w:pStyle w:val="Heading3"/>
        <w:spacing w:before="0" w:line="195" w:lineRule="atLeast"/>
        <w:rPr>
          <w:rFonts w:ascii="Gill Sans MT" w:hAnsi="Gill Sans MT" w:cs="Helvetica"/>
          <w:color w:val="auto"/>
          <w:sz w:val="22"/>
          <w:szCs w:val="22"/>
        </w:rPr>
      </w:pPr>
      <w:hyperlink r:id="rId127" w:history="1">
        <w:r w:rsidR="00517813" w:rsidRPr="00517813">
          <w:rPr>
            <w:rStyle w:val="Hyperlink"/>
            <w:rFonts w:ascii="Gill Sans MT" w:hAnsi="Gill Sans MT" w:cs="Helvetica"/>
            <w:color w:val="auto"/>
            <w:sz w:val="22"/>
            <w:szCs w:val="22"/>
          </w:rPr>
          <w:t>Patterns</w:t>
        </w:r>
      </w:hyperlink>
    </w:p>
    <w:p w14:paraId="41C03052" w14:textId="274FF3B8" w:rsidR="00F8597F" w:rsidRPr="00517813" w:rsidRDefault="00F8597F" w:rsidP="00517813">
      <w:pPr>
        <w:pStyle w:val="Heading3"/>
        <w:spacing w:before="0" w:line="195" w:lineRule="atLeast"/>
        <w:rPr>
          <w:rFonts w:ascii="Gill Sans MT" w:hAnsi="Gill Sans MT"/>
          <w:color w:val="000000"/>
          <w:sz w:val="20"/>
          <w:szCs w:val="20"/>
        </w:rPr>
        <w:sectPr w:rsidR="00F8597F" w:rsidRPr="00517813" w:rsidSect="00F8597F">
          <w:type w:val="continuous"/>
          <w:pgSz w:w="15840" w:h="12240" w:orient="landscape"/>
          <w:pgMar w:top="630" w:right="720" w:bottom="288" w:left="720" w:header="720" w:footer="291" w:gutter="0"/>
          <w:cols w:num="3" w:sep="1" w:space="144"/>
          <w:docGrid w:linePitch="360"/>
        </w:sectPr>
      </w:pPr>
    </w:p>
    <w:p w14:paraId="050A9A13" w14:textId="77777777" w:rsidR="00F8597F" w:rsidRPr="00B5086E" w:rsidRDefault="00F8597F" w:rsidP="00F8597F">
      <w:pPr>
        <w:spacing w:after="0" w:line="259" w:lineRule="auto"/>
        <w:rPr>
          <w:rFonts w:ascii="Gill Sans MT" w:hAnsi="Gill Sans MT"/>
          <w:sz w:val="2"/>
          <w:szCs w:val="2"/>
        </w:rPr>
      </w:pPr>
    </w:p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2240"/>
        <w:gridCol w:w="12234"/>
      </w:tblGrid>
      <w:tr w:rsidR="00F8597F" w:rsidRPr="00DE7CC7" w14:paraId="46233693" w14:textId="77777777" w:rsidTr="00F8597F">
        <w:trPr>
          <w:trHeight w:val="539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02C58E0B" w14:textId="77777777" w:rsidR="00F8597F" w:rsidRPr="00DE7CC7" w:rsidRDefault="00F8597F" w:rsidP="00F8597F">
            <w:pPr>
              <w:rPr>
                <w:rFonts w:ascii="Gill Sans MT" w:hAnsi="Gill Sans MT"/>
                <w:b/>
                <w:szCs w:val="24"/>
              </w:rPr>
            </w:pPr>
          </w:p>
          <w:p w14:paraId="6FE6E5E1" w14:textId="7AA80E54" w:rsidR="00F8597F" w:rsidRDefault="00F8597F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Evolution 2</w:t>
            </w:r>
          </w:p>
          <w:p w14:paraId="16050CF4" w14:textId="20A1333A" w:rsidR="00F8597F" w:rsidRPr="00DE7CC7" w:rsidRDefault="00F8597F" w:rsidP="00525DB7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  <w:shd w:val="clear" w:color="auto" w:fill="D9D9D9" w:themeFill="background1" w:themeFillShade="D9"/>
            <w:vAlign w:val="center"/>
          </w:tcPr>
          <w:p w14:paraId="5ACEAF2D" w14:textId="77777777" w:rsidR="00F8597F" w:rsidRPr="00DE7CC7" w:rsidRDefault="00F8597F" w:rsidP="00F8597F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Achieving </w:t>
            </w:r>
            <w:r w:rsidRPr="00DE7CC7">
              <w:rPr>
                <w:rFonts w:ascii="Gill Sans MT" w:hAnsi="Gill Sans MT"/>
                <w:b/>
              </w:rPr>
              <w:t xml:space="preserve">Grade Level </w:t>
            </w:r>
            <w:r>
              <w:rPr>
                <w:rFonts w:ascii="Gill Sans MT" w:hAnsi="Gill Sans MT"/>
                <w:b/>
              </w:rPr>
              <w:t>(AT)</w:t>
            </w:r>
          </w:p>
        </w:tc>
      </w:tr>
      <w:tr w:rsidR="00F8597F" w:rsidRPr="00B0436C" w14:paraId="4D8346EA" w14:textId="77777777" w:rsidTr="00F8597F">
        <w:trPr>
          <w:trHeight w:val="5069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4FF18E73" w14:textId="77777777" w:rsidR="00F8597F" w:rsidRPr="00DE7CC7" w:rsidRDefault="00F8597F" w:rsidP="00F8597F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234" w:type="dxa"/>
          </w:tcPr>
          <w:p w14:paraId="76EAC0F9" w14:textId="35D6B3CE" w:rsidR="00F8597F" w:rsidRPr="0076221E" w:rsidRDefault="00F8597F" w:rsidP="0076221E">
            <w:pPr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76221E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1B429E">
              <w:rPr>
                <w:rFonts w:ascii="Gill Sans MT" w:hAnsi="Gill Sans MT"/>
                <w:b/>
                <w:sz w:val="24"/>
                <w:szCs w:val="24"/>
              </w:rPr>
              <w:t>8</w:t>
            </w:r>
            <w:r w:rsidRPr="0076221E">
              <w:rPr>
                <w:rFonts w:ascii="Gill Sans MT" w:hAnsi="Gill Sans MT"/>
                <w:b/>
                <w:sz w:val="24"/>
                <w:szCs w:val="24"/>
              </w:rPr>
              <w:t xml:space="preserve">A- </w:t>
            </w:r>
            <w:r w:rsidR="0093621E" w:rsidRPr="0076221E">
              <w:rPr>
                <w:rFonts w:ascii="Gill Sans MT" w:hAnsi="Gill Sans MT"/>
                <w:bCs/>
                <w:sz w:val="24"/>
                <w:szCs w:val="24"/>
              </w:rPr>
              <w:t>Ap</w:t>
            </w:r>
            <w:r w:rsidR="0093621E" w:rsidRPr="0076221E">
              <w:rPr>
                <w:rFonts w:ascii="Gill Sans MT" w:hAnsi="Gill Sans MT"/>
                <w:sz w:val="24"/>
                <w:szCs w:val="24"/>
              </w:rPr>
              <w:t xml:space="preserve">ply concepts of statistics and probability to support explanations that </w:t>
            </w:r>
            <w:r w:rsidR="00525DB7" w:rsidRPr="0076221E">
              <w:rPr>
                <w:rFonts w:ascii="Gill Sans MT" w:hAnsi="Gill Sans MT"/>
                <w:sz w:val="24"/>
                <w:szCs w:val="24"/>
              </w:rPr>
              <w:t>organisms</w:t>
            </w:r>
            <w:r w:rsidR="0093621E" w:rsidRPr="0076221E">
              <w:rPr>
                <w:rFonts w:ascii="Gill Sans MT" w:hAnsi="Gill Sans MT"/>
                <w:sz w:val="24"/>
                <w:szCs w:val="24"/>
              </w:rPr>
              <w:t xml:space="preserve"> with an advantageous heritable trait tend to increase in proportion </w:t>
            </w:r>
            <w:r w:rsidR="00525DB7" w:rsidRPr="0076221E">
              <w:rPr>
                <w:rFonts w:ascii="Gill Sans MT" w:hAnsi="Gill Sans MT"/>
                <w:sz w:val="24"/>
                <w:szCs w:val="24"/>
              </w:rPr>
              <w:t xml:space="preserve">to organisms lacking this trait. </w:t>
            </w:r>
            <w:r w:rsidR="0076221E" w:rsidRPr="0076221E">
              <w:rPr>
                <w:rFonts w:ascii="Gill Sans MT" w:hAnsi="Gill Sans MT"/>
                <w:color w:val="0070C0"/>
                <w:sz w:val="24"/>
                <w:szCs w:val="24"/>
              </w:rPr>
              <w:t>(</w:t>
            </w:r>
            <w:hyperlink r:id="rId128" w:history="1">
              <w:r w:rsidR="0093621E" w:rsidRPr="0076221E">
                <w:rPr>
                  <w:rFonts w:ascii="Gill Sans MT" w:hAnsi="Gill Sans MT"/>
                  <w:color w:val="0070C0"/>
                  <w:sz w:val="24"/>
                  <w:szCs w:val="24"/>
                  <w:u w:val="single"/>
                </w:rPr>
                <w:t>HS-LS4-3</w:t>
              </w:r>
            </w:hyperlink>
            <w:r w:rsidR="0076221E" w:rsidRPr="0076221E">
              <w:rPr>
                <w:rFonts w:ascii="Gill Sans MT" w:hAnsi="Gill Sans MT"/>
                <w:color w:val="0070C0"/>
                <w:sz w:val="24"/>
                <w:szCs w:val="24"/>
                <w:u w:val="single"/>
              </w:rPr>
              <w:t>)</w:t>
            </w:r>
          </w:p>
          <w:p w14:paraId="26F9F5D6" w14:textId="77777777" w:rsidR="00F8597F" w:rsidRPr="0076221E" w:rsidRDefault="00F8597F" w:rsidP="00F8597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EECD833" w14:textId="48188F4D" w:rsidR="00F8597F" w:rsidRPr="0076221E" w:rsidRDefault="00F8597F" w:rsidP="0076221E">
            <w:pPr>
              <w:contextualSpacing/>
              <w:rPr>
                <w:rFonts w:ascii="Gill Sans MT" w:hAnsi="Gill Sans MT"/>
                <w:color w:val="0070C0"/>
                <w:sz w:val="24"/>
                <w:szCs w:val="24"/>
                <w:u w:val="single"/>
              </w:rPr>
            </w:pPr>
            <w:r w:rsidRPr="0076221E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1B429E">
              <w:rPr>
                <w:rFonts w:ascii="Gill Sans MT" w:hAnsi="Gill Sans MT"/>
                <w:b/>
                <w:sz w:val="24"/>
                <w:szCs w:val="24"/>
              </w:rPr>
              <w:t>8</w:t>
            </w:r>
            <w:r w:rsidRPr="0076221E">
              <w:rPr>
                <w:rFonts w:ascii="Gill Sans MT" w:hAnsi="Gill Sans MT"/>
                <w:b/>
                <w:sz w:val="24"/>
                <w:szCs w:val="24"/>
              </w:rPr>
              <w:t xml:space="preserve">B- </w:t>
            </w:r>
            <w:r w:rsidR="00525DB7" w:rsidRPr="0076221E">
              <w:rPr>
                <w:rFonts w:ascii="Gill Sans MT" w:hAnsi="Gill Sans MT"/>
                <w:sz w:val="24"/>
                <w:szCs w:val="24"/>
              </w:rPr>
              <w:t xml:space="preserve">Construct an explanation based on evidence for how natural selection leads to </w:t>
            </w:r>
            <w:r w:rsidR="00525DB7" w:rsidRPr="0076221E">
              <w:rPr>
                <w:rFonts w:ascii="Gill Sans MT" w:hAnsi="Gill Sans MT"/>
                <w:b/>
                <w:sz w:val="24"/>
                <w:szCs w:val="24"/>
                <w:u w:val="single"/>
              </w:rPr>
              <w:t>adaptation</w:t>
            </w:r>
            <w:r w:rsidR="00525DB7" w:rsidRPr="0076221E">
              <w:rPr>
                <w:rFonts w:ascii="Gill Sans MT" w:hAnsi="Gill Sans MT"/>
                <w:sz w:val="24"/>
                <w:szCs w:val="24"/>
              </w:rPr>
              <w:t xml:space="preserve"> of populations. </w:t>
            </w:r>
            <w:r w:rsidR="0076221E" w:rsidRPr="0076221E">
              <w:rPr>
                <w:rFonts w:ascii="Gill Sans MT" w:hAnsi="Gill Sans MT"/>
                <w:color w:val="0070C0"/>
                <w:sz w:val="24"/>
                <w:szCs w:val="24"/>
              </w:rPr>
              <w:t>(</w:t>
            </w:r>
            <w:hyperlink r:id="rId129" w:history="1">
              <w:r w:rsidR="00525DB7" w:rsidRPr="0076221E">
                <w:rPr>
                  <w:rFonts w:ascii="Gill Sans MT" w:hAnsi="Gill Sans MT"/>
                  <w:color w:val="0070C0"/>
                  <w:sz w:val="24"/>
                  <w:szCs w:val="24"/>
                  <w:u w:val="single"/>
                </w:rPr>
                <w:t>HS-LS4-4</w:t>
              </w:r>
            </w:hyperlink>
            <w:r w:rsidR="0076221E" w:rsidRPr="0076221E">
              <w:rPr>
                <w:rFonts w:ascii="Gill Sans MT" w:hAnsi="Gill Sans MT"/>
                <w:color w:val="0070C0"/>
                <w:sz w:val="24"/>
                <w:szCs w:val="24"/>
                <w:u w:val="single"/>
              </w:rPr>
              <w:t>)</w:t>
            </w:r>
          </w:p>
          <w:p w14:paraId="5F4526F8" w14:textId="77777777" w:rsidR="0076221E" w:rsidRPr="0076221E" w:rsidRDefault="0076221E" w:rsidP="0076221E">
            <w:pPr>
              <w:contextualSpacing/>
              <w:rPr>
                <w:rFonts w:ascii="Gill Sans MT" w:hAnsi="Gill Sans MT"/>
                <w:sz w:val="24"/>
                <w:szCs w:val="24"/>
              </w:rPr>
            </w:pPr>
          </w:p>
          <w:p w14:paraId="0F2F09C7" w14:textId="77777777" w:rsidR="00F8597F" w:rsidRPr="0076221E" w:rsidRDefault="00F8597F" w:rsidP="00F8597F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  <w:p w14:paraId="1A96C47A" w14:textId="7FAC3A32" w:rsidR="00F8597F" w:rsidRPr="0076221E" w:rsidRDefault="00F8597F" w:rsidP="00F8597F">
            <w:pPr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76221E">
              <w:rPr>
                <w:rFonts w:ascii="Gill Sans MT" w:hAnsi="Gill Sans MT"/>
                <w:b/>
                <w:sz w:val="24"/>
                <w:szCs w:val="24"/>
              </w:rPr>
              <w:t>LT</w:t>
            </w:r>
            <w:r w:rsidR="001B429E">
              <w:rPr>
                <w:rFonts w:ascii="Gill Sans MT" w:hAnsi="Gill Sans MT"/>
                <w:b/>
                <w:sz w:val="24"/>
                <w:szCs w:val="24"/>
              </w:rPr>
              <w:t>8</w:t>
            </w:r>
            <w:r w:rsidRPr="0076221E">
              <w:rPr>
                <w:rFonts w:ascii="Gill Sans MT" w:hAnsi="Gill Sans MT"/>
                <w:b/>
                <w:sz w:val="24"/>
                <w:szCs w:val="24"/>
              </w:rPr>
              <w:t xml:space="preserve">C- </w:t>
            </w:r>
            <w:r w:rsidR="00525DB7" w:rsidRPr="0076221E">
              <w:rPr>
                <w:rFonts w:ascii="Gill Sans MT" w:hAnsi="Gill Sans MT"/>
                <w:sz w:val="24"/>
                <w:szCs w:val="24"/>
              </w:rPr>
              <w:t xml:space="preserve">Evaluate evidence to create a logical argument that changes in environmental conditions may result in the change, development, or extinction of </w:t>
            </w:r>
            <w:r w:rsidR="00525DB7" w:rsidRPr="0076221E">
              <w:rPr>
                <w:rFonts w:ascii="Gill Sans MT" w:hAnsi="Gill Sans MT"/>
                <w:b/>
                <w:sz w:val="24"/>
                <w:szCs w:val="24"/>
                <w:u w:val="single"/>
              </w:rPr>
              <w:t>species</w:t>
            </w:r>
            <w:r w:rsidR="00525DB7" w:rsidRPr="0076221E">
              <w:rPr>
                <w:rFonts w:ascii="Gill Sans MT" w:hAnsi="Gill Sans MT"/>
                <w:sz w:val="24"/>
                <w:szCs w:val="24"/>
              </w:rPr>
              <w:t xml:space="preserve"> over time. </w:t>
            </w:r>
            <w:r w:rsidR="0076221E" w:rsidRPr="0076221E">
              <w:rPr>
                <w:rFonts w:ascii="Gill Sans MT" w:hAnsi="Gill Sans MT"/>
                <w:color w:val="0070C0"/>
                <w:sz w:val="24"/>
                <w:szCs w:val="24"/>
              </w:rPr>
              <w:t>(</w:t>
            </w:r>
            <w:hyperlink r:id="rId130" w:history="1">
              <w:r w:rsidR="00525DB7" w:rsidRPr="0076221E">
                <w:rPr>
                  <w:rFonts w:ascii="Gill Sans MT" w:hAnsi="Gill Sans MT"/>
                  <w:color w:val="0070C0"/>
                  <w:sz w:val="24"/>
                  <w:szCs w:val="24"/>
                  <w:u w:val="single"/>
                </w:rPr>
                <w:t>HS-LS4-5</w:t>
              </w:r>
            </w:hyperlink>
            <w:r w:rsidR="0076221E" w:rsidRPr="0076221E">
              <w:rPr>
                <w:rFonts w:ascii="Gill Sans MT" w:hAnsi="Gill Sans MT"/>
                <w:color w:val="0070C0"/>
                <w:sz w:val="24"/>
                <w:szCs w:val="24"/>
                <w:u w:val="single"/>
              </w:rPr>
              <w:t>)</w:t>
            </w:r>
          </w:p>
          <w:p w14:paraId="3A3508B7" w14:textId="12F6EE9C" w:rsidR="00525DB7" w:rsidRPr="0076221E" w:rsidRDefault="00525DB7" w:rsidP="00525DB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76221E">
              <w:rPr>
                <w:rFonts w:ascii="Gill Sans MT" w:hAnsi="Gill Sans MT"/>
                <w:sz w:val="24"/>
                <w:szCs w:val="24"/>
              </w:rPr>
              <w:t xml:space="preserve">Identify and describe specific situations where a change in the environment causes the number of individuals in a species to change (increases vs </w:t>
            </w:r>
            <w:r w:rsidRPr="0076221E">
              <w:rPr>
                <w:rFonts w:ascii="Gill Sans MT" w:hAnsi="Gill Sans MT"/>
                <w:b/>
                <w:sz w:val="24"/>
                <w:szCs w:val="24"/>
                <w:u w:val="single"/>
              </w:rPr>
              <w:t>extinction</w:t>
            </w:r>
            <w:r w:rsidRPr="0076221E">
              <w:rPr>
                <w:rFonts w:ascii="Gill Sans MT" w:hAnsi="Gill Sans MT"/>
                <w:sz w:val="24"/>
                <w:szCs w:val="24"/>
              </w:rPr>
              <w:t>).</w:t>
            </w:r>
          </w:p>
          <w:p w14:paraId="70DDC86A" w14:textId="50183134" w:rsidR="00F8597F" w:rsidRPr="0076221E" w:rsidRDefault="00525DB7" w:rsidP="00525DB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76221E">
              <w:rPr>
                <w:rFonts w:ascii="Gill Sans MT" w:hAnsi="Gill Sans MT" w:cstheme="minorHAnsi"/>
                <w:sz w:val="24"/>
                <w:szCs w:val="24"/>
              </w:rPr>
              <w:t xml:space="preserve">Identify and describe specific situations where a change in the environment may cause specification. </w:t>
            </w:r>
          </w:p>
          <w:p w14:paraId="075E718A" w14:textId="77777777" w:rsidR="00F8597F" w:rsidRPr="0076221E" w:rsidRDefault="00F8597F" w:rsidP="00F8597F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  <w:p w14:paraId="4D366551" w14:textId="77777777" w:rsidR="00F8597F" w:rsidRDefault="00F8597F" w:rsidP="00F8597F">
            <w:pPr>
              <w:pStyle w:val="ListParagraph"/>
              <w:rPr>
                <w:rFonts w:ascii="Gill Sans MT" w:hAnsi="Gill Sans MT"/>
                <w:sz w:val="20"/>
              </w:rPr>
            </w:pPr>
          </w:p>
          <w:p w14:paraId="3AD9B861" w14:textId="77777777" w:rsidR="00F8597F" w:rsidRPr="00BB7527" w:rsidRDefault="00F8597F" w:rsidP="00F8597F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theme="minorHAnsi"/>
                <w:sz w:val="20"/>
              </w:rPr>
            </w:pPr>
          </w:p>
        </w:tc>
      </w:tr>
    </w:tbl>
    <w:p w14:paraId="7DE608A4" w14:textId="20803E20" w:rsidR="00165381" w:rsidRDefault="00165381" w:rsidP="00422558">
      <w:pPr>
        <w:rPr>
          <w:rFonts w:ascii="Gill Sans MT" w:eastAsia="Century Gothic" w:hAnsi="Gill Sans MT" w:cs="Century Gothic"/>
          <w:b/>
          <w:sz w:val="20"/>
          <w:szCs w:val="20"/>
        </w:rPr>
      </w:pPr>
    </w:p>
    <w:p w14:paraId="7CD8B40C" w14:textId="49D300BC" w:rsidR="003B2A04" w:rsidRPr="00AA42D4" w:rsidRDefault="003B2A04" w:rsidP="00422558">
      <w:pPr>
        <w:rPr>
          <w:rFonts w:ascii="Gill Sans MT" w:eastAsia="Century Gothic" w:hAnsi="Gill Sans MT" w:cs="Century Gothic"/>
          <w:b/>
          <w:sz w:val="20"/>
          <w:szCs w:val="20"/>
        </w:rPr>
      </w:pPr>
    </w:p>
    <w:sectPr w:rsidR="003B2A04" w:rsidRPr="00AA42D4" w:rsidSect="00EE2436">
      <w:headerReference w:type="default" r:id="rId131"/>
      <w:footerReference w:type="default" r:id="rId132"/>
      <w:type w:val="continuous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D548" w14:textId="77777777" w:rsidR="00701223" w:rsidRDefault="00701223" w:rsidP="00E35DB8">
      <w:pPr>
        <w:spacing w:after="0" w:line="240" w:lineRule="auto"/>
      </w:pPr>
      <w:r>
        <w:separator/>
      </w:r>
    </w:p>
  </w:endnote>
  <w:endnote w:type="continuationSeparator" w:id="0">
    <w:p w14:paraId="4796DCF6" w14:textId="77777777" w:rsidR="00701223" w:rsidRDefault="00701223" w:rsidP="00E35DB8">
      <w:pPr>
        <w:spacing w:after="0" w:line="240" w:lineRule="auto"/>
      </w:pPr>
      <w:r>
        <w:continuationSeparator/>
      </w:r>
    </w:p>
  </w:endnote>
  <w:endnote w:type="continuationNotice" w:id="1">
    <w:p w14:paraId="14EE13CB" w14:textId="77777777" w:rsidR="00701223" w:rsidRDefault="007012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D104" w14:textId="77777777" w:rsidR="00F5668E" w:rsidRDefault="00F56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F84A" w14:textId="77777777" w:rsidR="00F5668E" w:rsidRDefault="00F56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EB10" w14:textId="77777777" w:rsidR="00F5668E" w:rsidRDefault="00F566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06F4" w14:textId="5E1637B8" w:rsidR="00F5668E" w:rsidRPr="007A2E79" w:rsidRDefault="00F5668E" w:rsidP="00A10E9C">
    <w:pPr>
      <w:pStyle w:val="NoSpacing"/>
      <w:jc w:val="center"/>
      <w:rPr>
        <w:rFonts w:ascii="Garamond" w:hAnsi="Garamond"/>
      </w:rPr>
    </w:pPr>
    <w:r w:rsidRPr="007A2E79">
      <w:rPr>
        <w:rFonts w:ascii="Garamond" w:hAnsi="Garamond"/>
      </w:rPr>
      <w:t>Des Moines Public Schools</w:t>
    </w:r>
    <w:r w:rsidRPr="007A2E79">
      <w:rPr>
        <w:rFonts w:ascii="Garamond" w:hAnsi="Garamond"/>
      </w:rPr>
      <w:tab/>
    </w:r>
    <w:r w:rsidRPr="007A2E79">
      <w:rPr>
        <w:rFonts w:ascii="Garamond" w:hAnsi="Garamond"/>
      </w:rPr>
      <w:tab/>
    </w:r>
    <w:r w:rsidRPr="007A2E79">
      <w:rPr>
        <w:rFonts w:ascii="Garamond" w:hAnsi="Garamond"/>
      </w:rPr>
      <w:tab/>
    </w:r>
    <w:r w:rsidRPr="007A2E79">
      <w:rPr>
        <w:rFonts w:ascii="Garamond" w:hAnsi="Garamond"/>
      </w:rPr>
      <w:tab/>
      <w:t>____ Guide</w:t>
    </w:r>
    <w:r w:rsidRPr="007A2E79">
      <w:rPr>
        <w:rFonts w:ascii="Garamond" w:hAnsi="Garamond"/>
      </w:rPr>
      <w:ptab w:relativeTo="margin" w:alignment="right" w:leader="none"/>
    </w:r>
    <w:r w:rsidRPr="007A2E79">
      <w:rPr>
        <w:rFonts w:ascii="Garamond" w:hAnsi="Garamond"/>
      </w:rPr>
      <w:t>Grades 9 - 12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3E6B" w14:textId="77777777" w:rsidR="00701223" w:rsidRDefault="00701223" w:rsidP="00E35DB8">
      <w:pPr>
        <w:spacing w:after="0" w:line="240" w:lineRule="auto"/>
      </w:pPr>
      <w:r>
        <w:separator/>
      </w:r>
    </w:p>
  </w:footnote>
  <w:footnote w:type="continuationSeparator" w:id="0">
    <w:p w14:paraId="3E6048B8" w14:textId="77777777" w:rsidR="00701223" w:rsidRDefault="00701223" w:rsidP="00E35DB8">
      <w:pPr>
        <w:spacing w:after="0" w:line="240" w:lineRule="auto"/>
      </w:pPr>
      <w:r>
        <w:continuationSeparator/>
      </w:r>
    </w:p>
  </w:footnote>
  <w:footnote w:type="continuationNotice" w:id="1">
    <w:p w14:paraId="3CA51185" w14:textId="77777777" w:rsidR="00701223" w:rsidRDefault="007012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B73C" w14:textId="77777777" w:rsidR="00F5668E" w:rsidRDefault="00F56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DD8F" w14:textId="77777777" w:rsidR="00F5668E" w:rsidRDefault="00F56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888D" w14:textId="77777777" w:rsidR="00F5668E" w:rsidRDefault="00F566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860213"/>
      <w:docPartObj>
        <w:docPartGallery w:val="Watermarks"/>
        <w:docPartUnique/>
      </w:docPartObj>
    </w:sdtPr>
    <w:sdtEndPr/>
    <w:sdtContent>
      <w:p w14:paraId="65ECF820" w14:textId="49E4B6F2" w:rsidR="00F5668E" w:rsidRDefault="00701223">
        <w:pPr>
          <w:pStyle w:val="Header"/>
        </w:pPr>
        <w:r>
          <w:rPr>
            <w:noProof/>
          </w:rPr>
          <w:pict w14:anchorId="5B86DF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6DD"/>
    <w:multiLevelType w:val="hybridMultilevel"/>
    <w:tmpl w:val="84BCA726"/>
    <w:lvl w:ilvl="0" w:tplc="8FE4B71A">
      <w:start w:val="1"/>
      <w:numFmt w:val="bullet"/>
      <w:lvlText w:val="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E1DDD"/>
    <w:multiLevelType w:val="hybridMultilevel"/>
    <w:tmpl w:val="D24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5458"/>
    <w:multiLevelType w:val="multilevel"/>
    <w:tmpl w:val="D6A2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44DA7"/>
    <w:multiLevelType w:val="multilevel"/>
    <w:tmpl w:val="6488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5110FC"/>
    <w:multiLevelType w:val="hybridMultilevel"/>
    <w:tmpl w:val="9E8E202A"/>
    <w:lvl w:ilvl="0" w:tplc="9E6E5282">
      <w:start w:val="3"/>
      <w:numFmt w:val="bullet"/>
      <w:lvlText w:val="•"/>
      <w:lvlJc w:val="left"/>
      <w:pPr>
        <w:ind w:left="36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16E56"/>
    <w:multiLevelType w:val="hybridMultilevel"/>
    <w:tmpl w:val="F44A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01445"/>
    <w:multiLevelType w:val="hybridMultilevel"/>
    <w:tmpl w:val="840C2A36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401E4"/>
    <w:multiLevelType w:val="hybridMultilevel"/>
    <w:tmpl w:val="53EC09CA"/>
    <w:lvl w:ilvl="0" w:tplc="974225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05F73"/>
    <w:multiLevelType w:val="hybridMultilevel"/>
    <w:tmpl w:val="4E3C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4026"/>
    <w:multiLevelType w:val="hybridMultilevel"/>
    <w:tmpl w:val="7826B3AC"/>
    <w:lvl w:ilvl="0" w:tplc="39221C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F5F1E"/>
    <w:multiLevelType w:val="hybridMultilevel"/>
    <w:tmpl w:val="8B40A5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5447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30884"/>
    <w:multiLevelType w:val="hybridMultilevel"/>
    <w:tmpl w:val="DBCEE64A"/>
    <w:lvl w:ilvl="0" w:tplc="B0F435C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33612"/>
    <w:multiLevelType w:val="hybridMultilevel"/>
    <w:tmpl w:val="34FA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62C8A"/>
    <w:multiLevelType w:val="hybridMultilevel"/>
    <w:tmpl w:val="576AFDA0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F71A5"/>
    <w:multiLevelType w:val="hybridMultilevel"/>
    <w:tmpl w:val="3D16D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73DAB"/>
    <w:multiLevelType w:val="hybridMultilevel"/>
    <w:tmpl w:val="33BE8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36F78"/>
    <w:multiLevelType w:val="hybridMultilevel"/>
    <w:tmpl w:val="E94A7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D0C8B"/>
    <w:multiLevelType w:val="hybridMultilevel"/>
    <w:tmpl w:val="D770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772EE"/>
    <w:multiLevelType w:val="multilevel"/>
    <w:tmpl w:val="E2C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2B2AFA"/>
    <w:multiLevelType w:val="hybridMultilevel"/>
    <w:tmpl w:val="44D87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5447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7D5A"/>
    <w:multiLevelType w:val="hybridMultilevel"/>
    <w:tmpl w:val="DF3CB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45D67"/>
    <w:multiLevelType w:val="hybridMultilevel"/>
    <w:tmpl w:val="946A4C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92BE4"/>
    <w:multiLevelType w:val="hybridMultilevel"/>
    <w:tmpl w:val="8FFC2900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3" w15:restartNumberingAfterBreak="0">
    <w:nsid w:val="65886ADF"/>
    <w:multiLevelType w:val="hybridMultilevel"/>
    <w:tmpl w:val="87AEA2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5447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D2AA0"/>
    <w:multiLevelType w:val="hybridMultilevel"/>
    <w:tmpl w:val="4618661A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1ED2"/>
    <w:multiLevelType w:val="hybridMultilevel"/>
    <w:tmpl w:val="434E6858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30628"/>
    <w:multiLevelType w:val="hybridMultilevel"/>
    <w:tmpl w:val="8DDC9B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57EE"/>
    <w:multiLevelType w:val="hybridMultilevel"/>
    <w:tmpl w:val="4F4ED212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9EA6080"/>
    <w:multiLevelType w:val="hybridMultilevel"/>
    <w:tmpl w:val="FCD2BB12"/>
    <w:lvl w:ilvl="0" w:tplc="974225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414BC"/>
    <w:multiLevelType w:val="hybridMultilevel"/>
    <w:tmpl w:val="F44A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A417F"/>
    <w:multiLevelType w:val="hybridMultilevel"/>
    <w:tmpl w:val="C172CFE8"/>
    <w:lvl w:ilvl="0" w:tplc="974225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564976">
    <w:abstractNumId w:val="0"/>
  </w:num>
  <w:num w:numId="2" w16cid:durableId="1253315331">
    <w:abstractNumId w:val="11"/>
  </w:num>
  <w:num w:numId="3" w16cid:durableId="1236162344">
    <w:abstractNumId w:val="9"/>
  </w:num>
  <w:num w:numId="4" w16cid:durableId="220142676">
    <w:abstractNumId w:val="6"/>
  </w:num>
  <w:num w:numId="5" w16cid:durableId="1370909675">
    <w:abstractNumId w:val="24"/>
  </w:num>
  <w:num w:numId="6" w16cid:durableId="2079284962">
    <w:abstractNumId w:val="25"/>
  </w:num>
  <w:num w:numId="7" w16cid:durableId="1500578030">
    <w:abstractNumId w:val="13"/>
  </w:num>
  <w:num w:numId="8" w16cid:durableId="108663868">
    <w:abstractNumId w:val="7"/>
  </w:num>
  <w:num w:numId="9" w16cid:durableId="1071737532">
    <w:abstractNumId w:val="18"/>
  </w:num>
  <w:num w:numId="10" w16cid:durableId="1904833335">
    <w:abstractNumId w:val="28"/>
  </w:num>
  <w:num w:numId="11" w16cid:durableId="198591587">
    <w:abstractNumId w:val="15"/>
  </w:num>
  <w:num w:numId="12" w16cid:durableId="578255001">
    <w:abstractNumId w:val="12"/>
  </w:num>
  <w:num w:numId="13" w16cid:durableId="557322546">
    <w:abstractNumId w:val="5"/>
  </w:num>
  <w:num w:numId="14" w16cid:durableId="1256549805">
    <w:abstractNumId w:val="29"/>
  </w:num>
  <w:num w:numId="15" w16cid:durableId="519705080">
    <w:abstractNumId w:val="30"/>
  </w:num>
  <w:num w:numId="16" w16cid:durableId="1306543167">
    <w:abstractNumId w:val="17"/>
  </w:num>
  <w:num w:numId="17" w16cid:durableId="738676180">
    <w:abstractNumId w:val="1"/>
  </w:num>
  <w:num w:numId="18" w16cid:durableId="1133794478">
    <w:abstractNumId w:val="2"/>
  </w:num>
  <w:num w:numId="19" w16cid:durableId="560018284">
    <w:abstractNumId w:val="3"/>
  </w:num>
  <w:num w:numId="20" w16cid:durableId="1605189869">
    <w:abstractNumId w:val="20"/>
  </w:num>
  <w:num w:numId="21" w16cid:durableId="1755516404">
    <w:abstractNumId w:val="10"/>
  </w:num>
  <w:num w:numId="22" w16cid:durableId="353384722">
    <w:abstractNumId w:val="23"/>
  </w:num>
  <w:num w:numId="23" w16cid:durableId="950163354">
    <w:abstractNumId w:val="8"/>
  </w:num>
  <w:num w:numId="24" w16cid:durableId="1526557112">
    <w:abstractNumId w:val="16"/>
  </w:num>
  <w:num w:numId="25" w16cid:durableId="1129476674">
    <w:abstractNumId w:val="19"/>
  </w:num>
  <w:num w:numId="26" w16cid:durableId="190992373">
    <w:abstractNumId w:val="27"/>
  </w:num>
  <w:num w:numId="27" w16cid:durableId="1340816828">
    <w:abstractNumId w:val="21"/>
  </w:num>
  <w:num w:numId="28" w16cid:durableId="460996827">
    <w:abstractNumId w:val="22"/>
  </w:num>
  <w:num w:numId="29" w16cid:durableId="1412041936">
    <w:abstractNumId w:val="26"/>
  </w:num>
  <w:num w:numId="30" w16cid:durableId="2117014706">
    <w:abstractNumId w:val="14"/>
  </w:num>
  <w:num w:numId="31" w16cid:durableId="118247358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yMDU2MDIzNzQ3MTBS0lEKTi0uzszPAykwrAUAtp7SoCwAAAA="/>
  </w:docVars>
  <w:rsids>
    <w:rsidRoot w:val="00DD6928"/>
    <w:rsid w:val="00000D9A"/>
    <w:rsid w:val="000011C8"/>
    <w:rsid w:val="000014F1"/>
    <w:rsid w:val="000016AD"/>
    <w:rsid w:val="00001E60"/>
    <w:rsid w:val="00002816"/>
    <w:rsid w:val="00002A1D"/>
    <w:rsid w:val="0000307F"/>
    <w:rsid w:val="00003B2F"/>
    <w:rsid w:val="0000448E"/>
    <w:rsid w:val="00005170"/>
    <w:rsid w:val="0000683A"/>
    <w:rsid w:val="00006C99"/>
    <w:rsid w:val="00006E54"/>
    <w:rsid w:val="00007485"/>
    <w:rsid w:val="00011099"/>
    <w:rsid w:val="0001450E"/>
    <w:rsid w:val="000149ED"/>
    <w:rsid w:val="00015564"/>
    <w:rsid w:val="000158E2"/>
    <w:rsid w:val="000170C1"/>
    <w:rsid w:val="00020AC1"/>
    <w:rsid w:val="00021492"/>
    <w:rsid w:val="00022727"/>
    <w:rsid w:val="00022D21"/>
    <w:rsid w:val="00022D2A"/>
    <w:rsid w:val="0002321B"/>
    <w:rsid w:val="000253DF"/>
    <w:rsid w:val="00025437"/>
    <w:rsid w:val="0002694F"/>
    <w:rsid w:val="00026B35"/>
    <w:rsid w:val="00027434"/>
    <w:rsid w:val="00030EA1"/>
    <w:rsid w:val="00032027"/>
    <w:rsid w:val="00032937"/>
    <w:rsid w:val="00033025"/>
    <w:rsid w:val="0003306A"/>
    <w:rsid w:val="000331A3"/>
    <w:rsid w:val="00033634"/>
    <w:rsid w:val="00035CCB"/>
    <w:rsid w:val="000370A7"/>
    <w:rsid w:val="00041604"/>
    <w:rsid w:val="0004230D"/>
    <w:rsid w:val="0004296F"/>
    <w:rsid w:val="000439B7"/>
    <w:rsid w:val="00043A59"/>
    <w:rsid w:val="00047219"/>
    <w:rsid w:val="00051466"/>
    <w:rsid w:val="00051FFA"/>
    <w:rsid w:val="0005348F"/>
    <w:rsid w:val="0005483D"/>
    <w:rsid w:val="0005594A"/>
    <w:rsid w:val="000579A2"/>
    <w:rsid w:val="00060C52"/>
    <w:rsid w:val="000615C4"/>
    <w:rsid w:val="00062252"/>
    <w:rsid w:val="000649A0"/>
    <w:rsid w:val="00065A89"/>
    <w:rsid w:val="00065BAA"/>
    <w:rsid w:val="00066A9A"/>
    <w:rsid w:val="00066BDC"/>
    <w:rsid w:val="00067850"/>
    <w:rsid w:val="000708E3"/>
    <w:rsid w:val="00071455"/>
    <w:rsid w:val="000721E6"/>
    <w:rsid w:val="00073B70"/>
    <w:rsid w:val="0007631A"/>
    <w:rsid w:val="00077F7B"/>
    <w:rsid w:val="00080230"/>
    <w:rsid w:val="00081BD3"/>
    <w:rsid w:val="00082C5F"/>
    <w:rsid w:val="00085D20"/>
    <w:rsid w:val="00086265"/>
    <w:rsid w:val="0008633B"/>
    <w:rsid w:val="00086B45"/>
    <w:rsid w:val="0008776F"/>
    <w:rsid w:val="00087B89"/>
    <w:rsid w:val="0009124F"/>
    <w:rsid w:val="000923F2"/>
    <w:rsid w:val="00092BD4"/>
    <w:rsid w:val="00096E1D"/>
    <w:rsid w:val="000A0689"/>
    <w:rsid w:val="000A0EE8"/>
    <w:rsid w:val="000A144B"/>
    <w:rsid w:val="000A2765"/>
    <w:rsid w:val="000A31FC"/>
    <w:rsid w:val="000A330A"/>
    <w:rsid w:val="000A5236"/>
    <w:rsid w:val="000A5DAB"/>
    <w:rsid w:val="000A6C29"/>
    <w:rsid w:val="000B0E84"/>
    <w:rsid w:val="000B0FD5"/>
    <w:rsid w:val="000B142B"/>
    <w:rsid w:val="000B1E55"/>
    <w:rsid w:val="000B2D25"/>
    <w:rsid w:val="000B38DB"/>
    <w:rsid w:val="000B41F9"/>
    <w:rsid w:val="000B46DB"/>
    <w:rsid w:val="000B497C"/>
    <w:rsid w:val="000B55BF"/>
    <w:rsid w:val="000B5916"/>
    <w:rsid w:val="000C0169"/>
    <w:rsid w:val="000C0809"/>
    <w:rsid w:val="000C148A"/>
    <w:rsid w:val="000C2B5F"/>
    <w:rsid w:val="000C37B6"/>
    <w:rsid w:val="000C3BE7"/>
    <w:rsid w:val="000C4A15"/>
    <w:rsid w:val="000C5D99"/>
    <w:rsid w:val="000C6684"/>
    <w:rsid w:val="000C6794"/>
    <w:rsid w:val="000D09F4"/>
    <w:rsid w:val="000D306B"/>
    <w:rsid w:val="000D43C6"/>
    <w:rsid w:val="000D51D7"/>
    <w:rsid w:val="000D5D01"/>
    <w:rsid w:val="000D62A3"/>
    <w:rsid w:val="000E0A4E"/>
    <w:rsid w:val="000E1C35"/>
    <w:rsid w:val="000E373A"/>
    <w:rsid w:val="000E3F65"/>
    <w:rsid w:val="000E4E1D"/>
    <w:rsid w:val="000E5156"/>
    <w:rsid w:val="000E78AD"/>
    <w:rsid w:val="000E7E10"/>
    <w:rsid w:val="000F0AB4"/>
    <w:rsid w:val="000F14CA"/>
    <w:rsid w:val="000F26DE"/>
    <w:rsid w:val="000F31C4"/>
    <w:rsid w:val="000F330B"/>
    <w:rsid w:val="000F384F"/>
    <w:rsid w:val="000F42B7"/>
    <w:rsid w:val="000F4E79"/>
    <w:rsid w:val="000F5E73"/>
    <w:rsid w:val="000F722D"/>
    <w:rsid w:val="000F7BE1"/>
    <w:rsid w:val="000F7EE3"/>
    <w:rsid w:val="001020E1"/>
    <w:rsid w:val="00103E53"/>
    <w:rsid w:val="00107B72"/>
    <w:rsid w:val="001120B0"/>
    <w:rsid w:val="0011235C"/>
    <w:rsid w:val="001129B9"/>
    <w:rsid w:val="00113981"/>
    <w:rsid w:val="00114A5F"/>
    <w:rsid w:val="00114CB7"/>
    <w:rsid w:val="0011518C"/>
    <w:rsid w:val="0011583A"/>
    <w:rsid w:val="0011612D"/>
    <w:rsid w:val="00116242"/>
    <w:rsid w:val="00117226"/>
    <w:rsid w:val="00120F4C"/>
    <w:rsid w:val="00122A7D"/>
    <w:rsid w:val="00123545"/>
    <w:rsid w:val="00123856"/>
    <w:rsid w:val="00126EAD"/>
    <w:rsid w:val="001275B6"/>
    <w:rsid w:val="00130A84"/>
    <w:rsid w:val="00131D52"/>
    <w:rsid w:val="001321F6"/>
    <w:rsid w:val="001327D1"/>
    <w:rsid w:val="001345E0"/>
    <w:rsid w:val="00135936"/>
    <w:rsid w:val="00135A62"/>
    <w:rsid w:val="0014127F"/>
    <w:rsid w:val="0014177B"/>
    <w:rsid w:val="00142DF0"/>
    <w:rsid w:val="00144843"/>
    <w:rsid w:val="00144ED8"/>
    <w:rsid w:val="001470A8"/>
    <w:rsid w:val="0015011C"/>
    <w:rsid w:val="00150E3F"/>
    <w:rsid w:val="0015113C"/>
    <w:rsid w:val="00151DDF"/>
    <w:rsid w:val="0015399F"/>
    <w:rsid w:val="001541C3"/>
    <w:rsid w:val="00157B7E"/>
    <w:rsid w:val="00157BD3"/>
    <w:rsid w:val="00157D6E"/>
    <w:rsid w:val="00160440"/>
    <w:rsid w:val="00160C7A"/>
    <w:rsid w:val="00162066"/>
    <w:rsid w:val="00164F79"/>
    <w:rsid w:val="001650DB"/>
    <w:rsid w:val="00165381"/>
    <w:rsid w:val="00165874"/>
    <w:rsid w:val="00165876"/>
    <w:rsid w:val="00165D36"/>
    <w:rsid w:val="00166DE7"/>
    <w:rsid w:val="00172DF9"/>
    <w:rsid w:val="00177994"/>
    <w:rsid w:val="00177B55"/>
    <w:rsid w:val="00177E4A"/>
    <w:rsid w:val="00177FE2"/>
    <w:rsid w:val="001800B8"/>
    <w:rsid w:val="00180F24"/>
    <w:rsid w:val="00181C12"/>
    <w:rsid w:val="00181ECF"/>
    <w:rsid w:val="00182BB5"/>
    <w:rsid w:val="00182C06"/>
    <w:rsid w:val="00182D60"/>
    <w:rsid w:val="0018362C"/>
    <w:rsid w:val="00184AF9"/>
    <w:rsid w:val="0018522D"/>
    <w:rsid w:val="00185C70"/>
    <w:rsid w:val="00186B44"/>
    <w:rsid w:val="001871B2"/>
    <w:rsid w:val="00187982"/>
    <w:rsid w:val="001925F5"/>
    <w:rsid w:val="00192606"/>
    <w:rsid w:val="00194533"/>
    <w:rsid w:val="00194793"/>
    <w:rsid w:val="00195A34"/>
    <w:rsid w:val="00195FAD"/>
    <w:rsid w:val="00197178"/>
    <w:rsid w:val="00197675"/>
    <w:rsid w:val="001A024C"/>
    <w:rsid w:val="001A1668"/>
    <w:rsid w:val="001A2EE4"/>
    <w:rsid w:val="001A5B4A"/>
    <w:rsid w:val="001A65E9"/>
    <w:rsid w:val="001A6AB5"/>
    <w:rsid w:val="001A6CC2"/>
    <w:rsid w:val="001B0775"/>
    <w:rsid w:val="001B1BF7"/>
    <w:rsid w:val="001B39E5"/>
    <w:rsid w:val="001B429E"/>
    <w:rsid w:val="001B42DF"/>
    <w:rsid w:val="001B4333"/>
    <w:rsid w:val="001B4A80"/>
    <w:rsid w:val="001B60B7"/>
    <w:rsid w:val="001C053B"/>
    <w:rsid w:val="001C2518"/>
    <w:rsid w:val="001C3708"/>
    <w:rsid w:val="001C4D92"/>
    <w:rsid w:val="001C692C"/>
    <w:rsid w:val="001C7772"/>
    <w:rsid w:val="001D1023"/>
    <w:rsid w:val="001D21C2"/>
    <w:rsid w:val="001D2256"/>
    <w:rsid w:val="001D2A88"/>
    <w:rsid w:val="001D2B44"/>
    <w:rsid w:val="001D2CC2"/>
    <w:rsid w:val="001D57DD"/>
    <w:rsid w:val="001D596F"/>
    <w:rsid w:val="001E212D"/>
    <w:rsid w:val="001E2469"/>
    <w:rsid w:val="001E261D"/>
    <w:rsid w:val="001E2FA6"/>
    <w:rsid w:val="001E388F"/>
    <w:rsid w:val="001E5063"/>
    <w:rsid w:val="001E595D"/>
    <w:rsid w:val="001E5A14"/>
    <w:rsid w:val="001E6321"/>
    <w:rsid w:val="001F0215"/>
    <w:rsid w:val="001F02D6"/>
    <w:rsid w:val="001F13E4"/>
    <w:rsid w:val="001F3756"/>
    <w:rsid w:val="001F3EC5"/>
    <w:rsid w:val="001F451C"/>
    <w:rsid w:val="001F64B7"/>
    <w:rsid w:val="001F72BC"/>
    <w:rsid w:val="001F7E93"/>
    <w:rsid w:val="00201371"/>
    <w:rsid w:val="00202070"/>
    <w:rsid w:val="00203AC4"/>
    <w:rsid w:val="00203DCA"/>
    <w:rsid w:val="002047D1"/>
    <w:rsid w:val="00204F74"/>
    <w:rsid w:val="00205960"/>
    <w:rsid w:val="002063A7"/>
    <w:rsid w:val="00210378"/>
    <w:rsid w:val="002104AD"/>
    <w:rsid w:val="00210BFC"/>
    <w:rsid w:val="002127D6"/>
    <w:rsid w:val="00213039"/>
    <w:rsid w:val="002156B7"/>
    <w:rsid w:val="00215E32"/>
    <w:rsid w:val="00215FA8"/>
    <w:rsid w:val="00220124"/>
    <w:rsid w:val="0022088A"/>
    <w:rsid w:val="00222C52"/>
    <w:rsid w:val="00223E7F"/>
    <w:rsid w:val="002247CD"/>
    <w:rsid w:val="00224B79"/>
    <w:rsid w:val="00225047"/>
    <w:rsid w:val="00226118"/>
    <w:rsid w:val="0022662D"/>
    <w:rsid w:val="00227C2D"/>
    <w:rsid w:val="00230BB2"/>
    <w:rsid w:val="00233B17"/>
    <w:rsid w:val="002362B0"/>
    <w:rsid w:val="00236871"/>
    <w:rsid w:val="002370D7"/>
    <w:rsid w:val="00240B23"/>
    <w:rsid w:val="0024149C"/>
    <w:rsid w:val="00242482"/>
    <w:rsid w:val="00244EE9"/>
    <w:rsid w:val="002453DB"/>
    <w:rsid w:val="00246E5D"/>
    <w:rsid w:val="00247BC8"/>
    <w:rsid w:val="00250F66"/>
    <w:rsid w:val="002510E6"/>
    <w:rsid w:val="002528D8"/>
    <w:rsid w:val="00254023"/>
    <w:rsid w:val="00256158"/>
    <w:rsid w:val="002565C6"/>
    <w:rsid w:val="002566E1"/>
    <w:rsid w:val="00256E78"/>
    <w:rsid w:val="0026017B"/>
    <w:rsid w:val="00260F81"/>
    <w:rsid w:val="0026136D"/>
    <w:rsid w:val="00261625"/>
    <w:rsid w:val="00262DEB"/>
    <w:rsid w:val="002632EC"/>
    <w:rsid w:val="002646EE"/>
    <w:rsid w:val="00264AAC"/>
    <w:rsid w:val="00265214"/>
    <w:rsid w:val="002653B2"/>
    <w:rsid w:val="00265C25"/>
    <w:rsid w:val="00266CFE"/>
    <w:rsid w:val="0027193A"/>
    <w:rsid w:val="00271E65"/>
    <w:rsid w:val="00273A02"/>
    <w:rsid w:val="002740ED"/>
    <w:rsid w:val="00275334"/>
    <w:rsid w:val="00277377"/>
    <w:rsid w:val="00277DB2"/>
    <w:rsid w:val="00283094"/>
    <w:rsid w:val="00283274"/>
    <w:rsid w:val="002848FA"/>
    <w:rsid w:val="002851FA"/>
    <w:rsid w:val="002869CC"/>
    <w:rsid w:val="00287A3B"/>
    <w:rsid w:val="00287B4E"/>
    <w:rsid w:val="00287F5B"/>
    <w:rsid w:val="00287FF8"/>
    <w:rsid w:val="00290C4B"/>
    <w:rsid w:val="002927A8"/>
    <w:rsid w:val="00293403"/>
    <w:rsid w:val="0029417C"/>
    <w:rsid w:val="002945E8"/>
    <w:rsid w:val="00295197"/>
    <w:rsid w:val="00295419"/>
    <w:rsid w:val="00295CFF"/>
    <w:rsid w:val="00295D24"/>
    <w:rsid w:val="00296CA7"/>
    <w:rsid w:val="00296D5E"/>
    <w:rsid w:val="002A02F0"/>
    <w:rsid w:val="002A0839"/>
    <w:rsid w:val="002A0BD6"/>
    <w:rsid w:val="002A0DDB"/>
    <w:rsid w:val="002A0E63"/>
    <w:rsid w:val="002A4098"/>
    <w:rsid w:val="002A4A1E"/>
    <w:rsid w:val="002A4D90"/>
    <w:rsid w:val="002A521D"/>
    <w:rsid w:val="002A58C7"/>
    <w:rsid w:val="002A5948"/>
    <w:rsid w:val="002A6213"/>
    <w:rsid w:val="002A72ED"/>
    <w:rsid w:val="002A747E"/>
    <w:rsid w:val="002A74FD"/>
    <w:rsid w:val="002A759C"/>
    <w:rsid w:val="002B01EF"/>
    <w:rsid w:val="002B127B"/>
    <w:rsid w:val="002B13E1"/>
    <w:rsid w:val="002B19A6"/>
    <w:rsid w:val="002B204A"/>
    <w:rsid w:val="002B2219"/>
    <w:rsid w:val="002B2380"/>
    <w:rsid w:val="002B38BC"/>
    <w:rsid w:val="002B3A0B"/>
    <w:rsid w:val="002B4625"/>
    <w:rsid w:val="002B4AB9"/>
    <w:rsid w:val="002B5DE7"/>
    <w:rsid w:val="002B6336"/>
    <w:rsid w:val="002B6EA9"/>
    <w:rsid w:val="002B785A"/>
    <w:rsid w:val="002B7B8D"/>
    <w:rsid w:val="002B7BA8"/>
    <w:rsid w:val="002C1188"/>
    <w:rsid w:val="002C2131"/>
    <w:rsid w:val="002C26C0"/>
    <w:rsid w:val="002C2AA3"/>
    <w:rsid w:val="002C2FD9"/>
    <w:rsid w:val="002C3078"/>
    <w:rsid w:val="002C3F42"/>
    <w:rsid w:val="002C4A02"/>
    <w:rsid w:val="002C534D"/>
    <w:rsid w:val="002C6AD4"/>
    <w:rsid w:val="002D0244"/>
    <w:rsid w:val="002D0523"/>
    <w:rsid w:val="002D0D5A"/>
    <w:rsid w:val="002D2941"/>
    <w:rsid w:val="002D4F05"/>
    <w:rsid w:val="002D57A0"/>
    <w:rsid w:val="002D6227"/>
    <w:rsid w:val="002D6E68"/>
    <w:rsid w:val="002E2BFA"/>
    <w:rsid w:val="002E34D0"/>
    <w:rsid w:val="002E3B4A"/>
    <w:rsid w:val="002E3E5B"/>
    <w:rsid w:val="002E63F1"/>
    <w:rsid w:val="002E6878"/>
    <w:rsid w:val="002F004E"/>
    <w:rsid w:val="002F1601"/>
    <w:rsid w:val="002F1931"/>
    <w:rsid w:val="002F2CC2"/>
    <w:rsid w:val="002F2F1E"/>
    <w:rsid w:val="002F58A0"/>
    <w:rsid w:val="002F69F2"/>
    <w:rsid w:val="002F6EBB"/>
    <w:rsid w:val="00300177"/>
    <w:rsid w:val="003004F1"/>
    <w:rsid w:val="00300883"/>
    <w:rsid w:val="00301281"/>
    <w:rsid w:val="00301924"/>
    <w:rsid w:val="0030213A"/>
    <w:rsid w:val="00304739"/>
    <w:rsid w:val="00305AA1"/>
    <w:rsid w:val="00305BAF"/>
    <w:rsid w:val="0030619E"/>
    <w:rsid w:val="0030678D"/>
    <w:rsid w:val="003069D1"/>
    <w:rsid w:val="00307992"/>
    <w:rsid w:val="00307AB1"/>
    <w:rsid w:val="0031063A"/>
    <w:rsid w:val="0031122E"/>
    <w:rsid w:val="00311DD3"/>
    <w:rsid w:val="003125BC"/>
    <w:rsid w:val="00313225"/>
    <w:rsid w:val="00313714"/>
    <w:rsid w:val="00313FC6"/>
    <w:rsid w:val="003148AB"/>
    <w:rsid w:val="003148E3"/>
    <w:rsid w:val="00315BFB"/>
    <w:rsid w:val="00315C84"/>
    <w:rsid w:val="00320E56"/>
    <w:rsid w:val="00321100"/>
    <w:rsid w:val="00322558"/>
    <w:rsid w:val="00323DD9"/>
    <w:rsid w:val="00325903"/>
    <w:rsid w:val="00326026"/>
    <w:rsid w:val="00326F23"/>
    <w:rsid w:val="00326FAF"/>
    <w:rsid w:val="00327DDA"/>
    <w:rsid w:val="00331676"/>
    <w:rsid w:val="00332206"/>
    <w:rsid w:val="00332E83"/>
    <w:rsid w:val="003333FD"/>
    <w:rsid w:val="003338BC"/>
    <w:rsid w:val="00334400"/>
    <w:rsid w:val="0033554C"/>
    <w:rsid w:val="003362C4"/>
    <w:rsid w:val="00336BB7"/>
    <w:rsid w:val="00342147"/>
    <w:rsid w:val="00342B68"/>
    <w:rsid w:val="003459EC"/>
    <w:rsid w:val="003471D8"/>
    <w:rsid w:val="00350BE8"/>
    <w:rsid w:val="003516AF"/>
    <w:rsid w:val="00351983"/>
    <w:rsid w:val="0035336B"/>
    <w:rsid w:val="00355E8C"/>
    <w:rsid w:val="003600D4"/>
    <w:rsid w:val="003615F2"/>
    <w:rsid w:val="00361613"/>
    <w:rsid w:val="003627D4"/>
    <w:rsid w:val="00362C93"/>
    <w:rsid w:val="00364439"/>
    <w:rsid w:val="00366C90"/>
    <w:rsid w:val="003708E8"/>
    <w:rsid w:val="00370D19"/>
    <w:rsid w:val="003727CA"/>
    <w:rsid w:val="003758E4"/>
    <w:rsid w:val="003762C1"/>
    <w:rsid w:val="00382BC2"/>
    <w:rsid w:val="00383E7C"/>
    <w:rsid w:val="00384F71"/>
    <w:rsid w:val="00386B23"/>
    <w:rsid w:val="00386BE5"/>
    <w:rsid w:val="00390514"/>
    <w:rsid w:val="00392128"/>
    <w:rsid w:val="00394269"/>
    <w:rsid w:val="00397E51"/>
    <w:rsid w:val="003A086B"/>
    <w:rsid w:val="003A1F0C"/>
    <w:rsid w:val="003A5D80"/>
    <w:rsid w:val="003B02E7"/>
    <w:rsid w:val="003B0B61"/>
    <w:rsid w:val="003B1AE8"/>
    <w:rsid w:val="003B2462"/>
    <w:rsid w:val="003B2A04"/>
    <w:rsid w:val="003B4927"/>
    <w:rsid w:val="003B5646"/>
    <w:rsid w:val="003B6E79"/>
    <w:rsid w:val="003B7338"/>
    <w:rsid w:val="003C0D3B"/>
    <w:rsid w:val="003C0D81"/>
    <w:rsid w:val="003C23AE"/>
    <w:rsid w:val="003C28FC"/>
    <w:rsid w:val="003C2AEB"/>
    <w:rsid w:val="003C3501"/>
    <w:rsid w:val="003C4ACE"/>
    <w:rsid w:val="003C5D7E"/>
    <w:rsid w:val="003C667D"/>
    <w:rsid w:val="003C7707"/>
    <w:rsid w:val="003C7BBA"/>
    <w:rsid w:val="003D00E5"/>
    <w:rsid w:val="003D1CF1"/>
    <w:rsid w:val="003D3434"/>
    <w:rsid w:val="003D3ECE"/>
    <w:rsid w:val="003D59D0"/>
    <w:rsid w:val="003D5C6D"/>
    <w:rsid w:val="003D62C8"/>
    <w:rsid w:val="003E20F2"/>
    <w:rsid w:val="003E2618"/>
    <w:rsid w:val="003E4658"/>
    <w:rsid w:val="003E503F"/>
    <w:rsid w:val="003E53A3"/>
    <w:rsid w:val="003E7539"/>
    <w:rsid w:val="003F0A92"/>
    <w:rsid w:val="003F0C60"/>
    <w:rsid w:val="003F1361"/>
    <w:rsid w:val="003F4A3E"/>
    <w:rsid w:val="003F4E6D"/>
    <w:rsid w:val="003F69DE"/>
    <w:rsid w:val="003F6EDA"/>
    <w:rsid w:val="003F7591"/>
    <w:rsid w:val="00401B6B"/>
    <w:rsid w:val="0040249F"/>
    <w:rsid w:val="004034B6"/>
    <w:rsid w:val="004043F6"/>
    <w:rsid w:val="00404A23"/>
    <w:rsid w:val="00405A06"/>
    <w:rsid w:val="00412032"/>
    <w:rsid w:val="00412F42"/>
    <w:rsid w:val="004139B9"/>
    <w:rsid w:val="00421029"/>
    <w:rsid w:val="00421C3A"/>
    <w:rsid w:val="00422558"/>
    <w:rsid w:val="004229DA"/>
    <w:rsid w:val="00422F73"/>
    <w:rsid w:val="00423442"/>
    <w:rsid w:val="00423533"/>
    <w:rsid w:val="00424521"/>
    <w:rsid w:val="00425699"/>
    <w:rsid w:val="00427BD3"/>
    <w:rsid w:val="00431D0E"/>
    <w:rsid w:val="00433D85"/>
    <w:rsid w:val="0043480D"/>
    <w:rsid w:val="004353A3"/>
    <w:rsid w:val="00435551"/>
    <w:rsid w:val="00435BBB"/>
    <w:rsid w:val="00437BAE"/>
    <w:rsid w:val="00440388"/>
    <w:rsid w:val="00441119"/>
    <w:rsid w:val="00441EC2"/>
    <w:rsid w:val="0044273E"/>
    <w:rsid w:val="00443C57"/>
    <w:rsid w:val="00443C6C"/>
    <w:rsid w:val="004452B1"/>
    <w:rsid w:val="00447AA0"/>
    <w:rsid w:val="004520E8"/>
    <w:rsid w:val="004527EB"/>
    <w:rsid w:val="004529B5"/>
    <w:rsid w:val="00453468"/>
    <w:rsid w:val="0045389A"/>
    <w:rsid w:val="00454A14"/>
    <w:rsid w:val="00454D7A"/>
    <w:rsid w:val="00455B41"/>
    <w:rsid w:val="00456A91"/>
    <w:rsid w:val="00456B3E"/>
    <w:rsid w:val="00462D2B"/>
    <w:rsid w:val="004631FB"/>
    <w:rsid w:val="004639C7"/>
    <w:rsid w:val="00463D93"/>
    <w:rsid w:val="00465085"/>
    <w:rsid w:val="00466190"/>
    <w:rsid w:val="00466499"/>
    <w:rsid w:val="004671DE"/>
    <w:rsid w:val="00467474"/>
    <w:rsid w:val="004674C2"/>
    <w:rsid w:val="0047009F"/>
    <w:rsid w:val="004702C6"/>
    <w:rsid w:val="00475D59"/>
    <w:rsid w:val="0047721A"/>
    <w:rsid w:val="004778A0"/>
    <w:rsid w:val="00481C57"/>
    <w:rsid w:val="00482C2F"/>
    <w:rsid w:val="004833BA"/>
    <w:rsid w:val="004837D7"/>
    <w:rsid w:val="00483847"/>
    <w:rsid w:val="004839AB"/>
    <w:rsid w:val="00483C9C"/>
    <w:rsid w:val="00485215"/>
    <w:rsid w:val="0048565A"/>
    <w:rsid w:val="00485736"/>
    <w:rsid w:val="00486CFF"/>
    <w:rsid w:val="00487268"/>
    <w:rsid w:val="00490F67"/>
    <w:rsid w:val="00493226"/>
    <w:rsid w:val="0049433A"/>
    <w:rsid w:val="00496A29"/>
    <w:rsid w:val="00497BC3"/>
    <w:rsid w:val="004A0140"/>
    <w:rsid w:val="004A1453"/>
    <w:rsid w:val="004A1716"/>
    <w:rsid w:val="004A291D"/>
    <w:rsid w:val="004A36D7"/>
    <w:rsid w:val="004A5153"/>
    <w:rsid w:val="004A5334"/>
    <w:rsid w:val="004A6A2D"/>
    <w:rsid w:val="004B0425"/>
    <w:rsid w:val="004B06C7"/>
    <w:rsid w:val="004B17AA"/>
    <w:rsid w:val="004B51A6"/>
    <w:rsid w:val="004B5586"/>
    <w:rsid w:val="004B5604"/>
    <w:rsid w:val="004B633E"/>
    <w:rsid w:val="004B6659"/>
    <w:rsid w:val="004B76A7"/>
    <w:rsid w:val="004C1386"/>
    <w:rsid w:val="004C1798"/>
    <w:rsid w:val="004C56D4"/>
    <w:rsid w:val="004C5D48"/>
    <w:rsid w:val="004C7882"/>
    <w:rsid w:val="004C7E37"/>
    <w:rsid w:val="004CB439"/>
    <w:rsid w:val="004D0EF0"/>
    <w:rsid w:val="004D1784"/>
    <w:rsid w:val="004D1857"/>
    <w:rsid w:val="004D35D6"/>
    <w:rsid w:val="004E187C"/>
    <w:rsid w:val="004E372D"/>
    <w:rsid w:val="004E5743"/>
    <w:rsid w:val="004E5ED6"/>
    <w:rsid w:val="004E66E2"/>
    <w:rsid w:val="004E6C45"/>
    <w:rsid w:val="004E79A4"/>
    <w:rsid w:val="004E7C9F"/>
    <w:rsid w:val="004F020A"/>
    <w:rsid w:val="004F07B8"/>
    <w:rsid w:val="004F0842"/>
    <w:rsid w:val="004F25EE"/>
    <w:rsid w:val="004F2870"/>
    <w:rsid w:val="004F2B31"/>
    <w:rsid w:val="004F3E79"/>
    <w:rsid w:val="004F477C"/>
    <w:rsid w:val="004F4D7E"/>
    <w:rsid w:val="004F76B6"/>
    <w:rsid w:val="00501907"/>
    <w:rsid w:val="00502C84"/>
    <w:rsid w:val="00502E2B"/>
    <w:rsid w:val="00504098"/>
    <w:rsid w:val="005042D3"/>
    <w:rsid w:val="00504829"/>
    <w:rsid w:val="005048BE"/>
    <w:rsid w:val="00504F44"/>
    <w:rsid w:val="0050698D"/>
    <w:rsid w:val="0051186C"/>
    <w:rsid w:val="00511909"/>
    <w:rsid w:val="00511E18"/>
    <w:rsid w:val="00512E29"/>
    <w:rsid w:val="005139C9"/>
    <w:rsid w:val="00513FB8"/>
    <w:rsid w:val="00514E8D"/>
    <w:rsid w:val="00515968"/>
    <w:rsid w:val="00516DCB"/>
    <w:rsid w:val="00517813"/>
    <w:rsid w:val="005178CB"/>
    <w:rsid w:val="00517D89"/>
    <w:rsid w:val="0052038B"/>
    <w:rsid w:val="005204E6"/>
    <w:rsid w:val="005244A4"/>
    <w:rsid w:val="00525DB7"/>
    <w:rsid w:val="00525DC7"/>
    <w:rsid w:val="005264E3"/>
    <w:rsid w:val="005305FA"/>
    <w:rsid w:val="005310DA"/>
    <w:rsid w:val="00531C0D"/>
    <w:rsid w:val="00532B36"/>
    <w:rsid w:val="00532C9E"/>
    <w:rsid w:val="00533210"/>
    <w:rsid w:val="005347A1"/>
    <w:rsid w:val="005361EA"/>
    <w:rsid w:val="00536709"/>
    <w:rsid w:val="00537075"/>
    <w:rsid w:val="005374CE"/>
    <w:rsid w:val="00540DE9"/>
    <w:rsid w:val="00541106"/>
    <w:rsid w:val="005416E2"/>
    <w:rsid w:val="0054179A"/>
    <w:rsid w:val="00542985"/>
    <w:rsid w:val="00543201"/>
    <w:rsid w:val="0054380C"/>
    <w:rsid w:val="00543C02"/>
    <w:rsid w:val="00545F19"/>
    <w:rsid w:val="00547702"/>
    <w:rsid w:val="00551246"/>
    <w:rsid w:val="005514E9"/>
    <w:rsid w:val="00552E00"/>
    <w:rsid w:val="005542EB"/>
    <w:rsid w:val="005616C3"/>
    <w:rsid w:val="005626A3"/>
    <w:rsid w:val="00563296"/>
    <w:rsid w:val="00563A4F"/>
    <w:rsid w:val="0056558D"/>
    <w:rsid w:val="005657B5"/>
    <w:rsid w:val="00566C5A"/>
    <w:rsid w:val="00566D29"/>
    <w:rsid w:val="00567164"/>
    <w:rsid w:val="00567309"/>
    <w:rsid w:val="005679C4"/>
    <w:rsid w:val="005702F8"/>
    <w:rsid w:val="00570E37"/>
    <w:rsid w:val="00571329"/>
    <w:rsid w:val="005713E7"/>
    <w:rsid w:val="00573156"/>
    <w:rsid w:val="00573357"/>
    <w:rsid w:val="0057342A"/>
    <w:rsid w:val="005735E2"/>
    <w:rsid w:val="00574AA1"/>
    <w:rsid w:val="00575A65"/>
    <w:rsid w:val="005816B3"/>
    <w:rsid w:val="00581D54"/>
    <w:rsid w:val="005848D4"/>
    <w:rsid w:val="0058516A"/>
    <w:rsid w:val="00585D05"/>
    <w:rsid w:val="00590D3C"/>
    <w:rsid w:val="00591089"/>
    <w:rsid w:val="00591F8A"/>
    <w:rsid w:val="00592601"/>
    <w:rsid w:val="005933B5"/>
    <w:rsid w:val="0059448C"/>
    <w:rsid w:val="005947CE"/>
    <w:rsid w:val="00596D74"/>
    <w:rsid w:val="005A0950"/>
    <w:rsid w:val="005A0A82"/>
    <w:rsid w:val="005A10FD"/>
    <w:rsid w:val="005A1151"/>
    <w:rsid w:val="005A13C0"/>
    <w:rsid w:val="005A20AB"/>
    <w:rsid w:val="005A24ED"/>
    <w:rsid w:val="005A267D"/>
    <w:rsid w:val="005A3D98"/>
    <w:rsid w:val="005A6639"/>
    <w:rsid w:val="005A687E"/>
    <w:rsid w:val="005A6E83"/>
    <w:rsid w:val="005A7815"/>
    <w:rsid w:val="005B0A60"/>
    <w:rsid w:val="005B1767"/>
    <w:rsid w:val="005B1B59"/>
    <w:rsid w:val="005B2626"/>
    <w:rsid w:val="005B2B94"/>
    <w:rsid w:val="005B44CA"/>
    <w:rsid w:val="005B5C0D"/>
    <w:rsid w:val="005B6A04"/>
    <w:rsid w:val="005B71E3"/>
    <w:rsid w:val="005B773C"/>
    <w:rsid w:val="005C0F55"/>
    <w:rsid w:val="005C262F"/>
    <w:rsid w:val="005C27D1"/>
    <w:rsid w:val="005C3123"/>
    <w:rsid w:val="005C3DC8"/>
    <w:rsid w:val="005C5A3B"/>
    <w:rsid w:val="005D1FD2"/>
    <w:rsid w:val="005D3512"/>
    <w:rsid w:val="005D4C2B"/>
    <w:rsid w:val="005D5924"/>
    <w:rsid w:val="005D59E8"/>
    <w:rsid w:val="005D681B"/>
    <w:rsid w:val="005E2161"/>
    <w:rsid w:val="005E21BB"/>
    <w:rsid w:val="005E3611"/>
    <w:rsid w:val="005E4023"/>
    <w:rsid w:val="005E4D8F"/>
    <w:rsid w:val="005E6024"/>
    <w:rsid w:val="005E7664"/>
    <w:rsid w:val="005F1FC1"/>
    <w:rsid w:val="005F27F3"/>
    <w:rsid w:val="005F3741"/>
    <w:rsid w:val="005F4647"/>
    <w:rsid w:val="005F4F9D"/>
    <w:rsid w:val="005F60CB"/>
    <w:rsid w:val="005F7DCD"/>
    <w:rsid w:val="005F7E6C"/>
    <w:rsid w:val="00600C41"/>
    <w:rsid w:val="00601A6C"/>
    <w:rsid w:val="00602307"/>
    <w:rsid w:val="0060382A"/>
    <w:rsid w:val="00603D44"/>
    <w:rsid w:val="00604173"/>
    <w:rsid w:val="00605FBE"/>
    <w:rsid w:val="00606A5D"/>
    <w:rsid w:val="00610A5E"/>
    <w:rsid w:val="00610A9C"/>
    <w:rsid w:val="0061121B"/>
    <w:rsid w:val="0061150C"/>
    <w:rsid w:val="0061191E"/>
    <w:rsid w:val="006139C2"/>
    <w:rsid w:val="0061492C"/>
    <w:rsid w:val="00615001"/>
    <w:rsid w:val="0061636A"/>
    <w:rsid w:val="00617109"/>
    <w:rsid w:val="00617182"/>
    <w:rsid w:val="006213FC"/>
    <w:rsid w:val="006217FF"/>
    <w:rsid w:val="00621E4C"/>
    <w:rsid w:val="00621F68"/>
    <w:rsid w:val="00622CEB"/>
    <w:rsid w:val="006230B4"/>
    <w:rsid w:val="00623E21"/>
    <w:rsid w:val="00624286"/>
    <w:rsid w:val="00625939"/>
    <w:rsid w:val="006261E1"/>
    <w:rsid w:val="00626394"/>
    <w:rsid w:val="00627FEE"/>
    <w:rsid w:val="006303FA"/>
    <w:rsid w:val="00630FBA"/>
    <w:rsid w:val="00631859"/>
    <w:rsid w:val="00631F95"/>
    <w:rsid w:val="006322DF"/>
    <w:rsid w:val="0063259A"/>
    <w:rsid w:val="00632BC3"/>
    <w:rsid w:val="006343B9"/>
    <w:rsid w:val="00635E18"/>
    <w:rsid w:val="00640505"/>
    <w:rsid w:val="00640755"/>
    <w:rsid w:val="0064219B"/>
    <w:rsid w:val="0064234E"/>
    <w:rsid w:val="00642824"/>
    <w:rsid w:val="00642CE7"/>
    <w:rsid w:val="00643FF2"/>
    <w:rsid w:val="006443A5"/>
    <w:rsid w:val="00645118"/>
    <w:rsid w:val="0064602D"/>
    <w:rsid w:val="006479F4"/>
    <w:rsid w:val="006533EB"/>
    <w:rsid w:val="00653D47"/>
    <w:rsid w:val="00654EA2"/>
    <w:rsid w:val="0065526B"/>
    <w:rsid w:val="00656EA9"/>
    <w:rsid w:val="00657A62"/>
    <w:rsid w:val="0066129D"/>
    <w:rsid w:val="00661503"/>
    <w:rsid w:val="006629B5"/>
    <w:rsid w:val="00663C17"/>
    <w:rsid w:val="00665EC6"/>
    <w:rsid w:val="00667537"/>
    <w:rsid w:val="00671287"/>
    <w:rsid w:val="006715C6"/>
    <w:rsid w:val="00672109"/>
    <w:rsid w:val="00673263"/>
    <w:rsid w:val="0067507B"/>
    <w:rsid w:val="0067509C"/>
    <w:rsid w:val="00675B2B"/>
    <w:rsid w:val="006765E1"/>
    <w:rsid w:val="006768F5"/>
    <w:rsid w:val="00677396"/>
    <w:rsid w:val="006777BD"/>
    <w:rsid w:val="00677F8C"/>
    <w:rsid w:val="00683674"/>
    <w:rsid w:val="00685C6B"/>
    <w:rsid w:val="00685CD2"/>
    <w:rsid w:val="006860B7"/>
    <w:rsid w:val="00686341"/>
    <w:rsid w:val="00686B9A"/>
    <w:rsid w:val="00690454"/>
    <w:rsid w:val="00690BE7"/>
    <w:rsid w:val="0069134F"/>
    <w:rsid w:val="00691C41"/>
    <w:rsid w:val="006934BE"/>
    <w:rsid w:val="0069355A"/>
    <w:rsid w:val="00696D16"/>
    <w:rsid w:val="00697032"/>
    <w:rsid w:val="006A36BD"/>
    <w:rsid w:val="006A38E5"/>
    <w:rsid w:val="006A4552"/>
    <w:rsid w:val="006A4DF7"/>
    <w:rsid w:val="006A72D1"/>
    <w:rsid w:val="006A76E4"/>
    <w:rsid w:val="006A7873"/>
    <w:rsid w:val="006A7D49"/>
    <w:rsid w:val="006B122B"/>
    <w:rsid w:val="006B18D2"/>
    <w:rsid w:val="006B390D"/>
    <w:rsid w:val="006B521D"/>
    <w:rsid w:val="006B53AF"/>
    <w:rsid w:val="006B69A2"/>
    <w:rsid w:val="006B70FC"/>
    <w:rsid w:val="006C0077"/>
    <w:rsid w:val="006C0690"/>
    <w:rsid w:val="006C12FC"/>
    <w:rsid w:val="006C139A"/>
    <w:rsid w:val="006C13E2"/>
    <w:rsid w:val="006C18CF"/>
    <w:rsid w:val="006C2E07"/>
    <w:rsid w:val="006C4C0D"/>
    <w:rsid w:val="006C59A7"/>
    <w:rsid w:val="006C65F7"/>
    <w:rsid w:val="006D305C"/>
    <w:rsid w:val="006D3372"/>
    <w:rsid w:val="006D6DD7"/>
    <w:rsid w:val="006D6DFC"/>
    <w:rsid w:val="006E1D91"/>
    <w:rsid w:val="006E3079"/>
    <w:rsid w:val="006E33AA"/>
    <w:rsid w:val="006E605B"/>
    <w:rsid w:val="006E66E2"/>
    <w:rsid w:val="006E7788"/>
    <w:rsid w:val="006F0F0F"/>
    <w:rsid w:val="006F17FC"/>
    <w:rsid w:val="006F1B19"/>
    <w:rsid w:val="006F1D7E"/>
    <w:rsid w:val="006F21B6"/>
    <w:rsid w:val="006F2FB4"/>
    <w:rsid w:val="006F3C2F"/>
    <w:rsid w:val="006F4EEC"/>
    <w:rsid w:val="006F7CAB"/>
    <w:rsid w:val="00701223"/>
    <w:rsid w:val="00703394"/>
    <w:rsid w:val="00704A40"/>
    <w:rsid w:val="00706688"/>
    <w:rsid w:val="00706758"/>
    <w:rsid w:val="007110AF"/>
    <w:rsid w:val="00711617"/>
    <w:rsid w:val="00711FC7"/>
    <w:rsid w:val="00714143"/>
    <w:rsid w:val="00715B3E"/>
    <w:rsid w:val="0072115A"/>
    <w:rsid w:val="007211E7"/>
    <w:rsid w:val="0072124F"/>
    <w:rsid w:val="00723B50"/>
    <w:rsid w:val="0072428F"/>
    <w:rsid w:val="00724499"/>
    <w:rsid w:val="00724766"/>
    <w:rsid w:val="00724B61"/>
    <w:rsid w:val="00730445"/>
    <w:rsid w:val="007308A8"/>
    <w:rsid w:val="0073112A"/>
    <w:rsid w:val="007321D4"/>
    <w:rsid w:val="00733B8F"/>
    <w:rsid w:val="00733CD0"/>
    <w:rsid w:val="00734C92"/>
    <w:rsid w:val="007363FF"/>
    <w:rsid w:val="0073691B"/>
    <w:rsid w:val="00737AED"/>
    <w:rsid w:val="007401C6"/>
    <w:rsid w:val="007422F4"/>
    <w:rsid w:val="007426AA"/>
    <w:rsid w:val="0074472C"/>
    <w:rsid w:val="007460F1"/>
    <w:rsid w:val="007465BE"/>
    <w:rsid w:val="0075324B"/>
    <w:rsid w:val="00753E47"/>
    <w:rsid w:val="00754115"/>
    <w:rsid w:val="00754CB2"/>
    <w:rsid w:val="00754F39"/>
    <w:rsid w:val="00754FCC"/>
    <w:rsid w:val="007565AF"/>
    <w:rsid w:val="007576EF"/>
    <w:rsid w:val="00757A5A"/>
    <w:rsid w:val="00757A84"/>
    <w:rsid w:val="007606C5"/>
    <w:rsid w:val="0076221E"/>
    <w:rsid w:val="007627AA"/>
    <w:rsid w:val="007629BF"/>
    <w:rsid w:val="007629F9"/>
    <w:rsid w:val="007630FE"/>
    <w:rsid w:val="00763ED6"/>
    <w:rsid w:val="00764C58"/>
    <w:rsid w:val="00770CC3"/>
    <w:rsid w:val="00771679"/>
    <w:rsid w:val="00771ABD"/>
    <w:rsid w:val="0077317E"/>
    <w:rsid w:val="00774C1C"/>
    <w:rsid w:val="00774FBB"/>
    <w:rsid w:val="00780DAD"/>
    <w:rsid w:val="00782783"/>
    <w:rsid w:val="00784FE0"/>
    <w:rsid w:val="00785281"/>
    <w:rsid w:val="0078570B"/>
    <w:rsid w:val="00785B1A"/>
    <w:rsid w:val="00787ADC"/>
    <w:rsid w:val="00790422"/>
    <w:rsid w:val="00791D82"/>
    <w:rsid w:val="007941CD"/>
    <w:rsid w:val="00794F61"/>
    <w:rsid w:val="0079503A"/>
    <w:rsid w:val="00795601"/>
    <w:rsid w:val="007958C7"/>
    <w:rsid w:val="007958F4"/>
    <w:rsid w:val="00796013"/>
    <w:rsid w:val="007977D8"/>
    <w:rsid w:val="00797B3E"/>
    <w:rsid w:val="007A131B"/>
    <w:rsid w:val="007A16C5"/>
    <w:rsid w:val="007A2086"/>
    <w:rsid w:val="007A2212"/>
    <w:rsid w:val="007A2802"/>
    <w:rsid w:val="007A2E79"/>
    <w:rsid w:val="007A35B7"/>
    <w:rsid w:val="007A3678"/>
    <w:rsid w:val="007A7DAC"/>
    <w:rsid w:val="007B01BD"/>
    <w:rsid w:val="007B0793"/>
    <w:rsid w:val="007B1388"/>
    <w:rsid w:val="007B1830"/>
    <w:rsid w:val="007B31FE"/>
    <w:rsid w:val="007B32A4"/>
    <w:rsid w:val="007B33A5"/>
    <w:rsid w:val="007B5A1A"/>
    <w:rsid w:val="007B5F2F"/>
    <w:rsid w:val="007B6D94"/>
    <w:rsid w:val="007C075E"/>
    <w:rsid w:val="007C2E6B"/>
    <w:rsid w:val="007C48A5"/>
    <w:rsid w:val="007C6214"/>
    <w:rsid w:val="007C62F0"/>
    <w:rsid w:val="007C6E58"/>
    <w:rsid w:val="007C7A00"/>
    <w:rsid w:val="007C7E38"/>
    <w:rsid w:val="007D02F1"/>
    <w:rsid w:val="007D04A4"/>
    <w:rsid w:val="007D0EAD"/>
    <w:rsid w:val="007D1301"/>
    <w:rsid w:val="007D1B93"/>
    <w:rsid w:val="007D1CBD"/>
    <w:rsid w:val="007D42D6"/>
    <w:rsid w:val="007D54FF"/>
    <w:rsid w:val="007D6775"/>
    <w:rsid w:val="007E0184"/>
    <w:rsid w:val="007E0827"/>
    <w:rsid w:val="007E0AA1"/>
    <w:rsid w:val="007E10F5"/>
    <w:rsid w:val="007E150B"/>
    <w:rsid w:val="007E236C"/>
    <w:rsid w:val="007E45FB"/>
    <w:rsid w:val="007E505E"/>
    <w:rsid w:val="007E6154"/>
    <w:rsid w:val="007E77DA"/>
    <w:rsid w:val="007F0CB1"/>
    <w:rsid w:val="007F2226"/>
    <w:rsid w:val="007F34B6"/>
    <w:rsid w:val="007F5CF3"/>
    <w:rsid w:val="007F67EC"/>
    <w:rsid w:val="007F705A"/>
    <w:rsid w:val="007F7162"/>
    <w:rsid w:val="007F7476"/>
    <w:rsid w:val="00800B84"/>
    <w:rsid w:val="0080173A"/>
    <w:rsid w:val="008032BB"/>
    <w:rsid w:val="00804F2F"/>
    <w:rsid w:val="0080597A"/>
    <w:rsid w:val="00807199"/>
    <w:rsid w:val="00810991"/>
    <w:rsid w:val="00810BB1"/>
    <w:rsid w:val="00811FC3"/>
    <w:rsid w:val="008121E3"/>
    <w:rsid w:val="008138A8"/>
    <w:rsid w:val="008151B0"/>
    <w:rsid w:val="00816575"/>
    <w:rsid w:val="0081707B"/>
    <w:rsid w:val="00817C99"/>
    <w:rsid w:val="00817DA6"/>
    <w:rsid w:val="0082021A"/>
    <w:rsid w:val="0082057E"/>
    <w:rsid w:val="00822B1B"/>
    <w:rsid w:val="008230B7"/>
    <w:rsid w:val="008309DF"/>
    <w:rsid w:val="00831151"/>
    <w:rsid w:val="008319B5"/>
    <w:rsid w:val="0083232A"/>
    <w:rsid w:val="008332DB"/>
    <w:rsid w:val="008336B9"/>
    <w:rsid w:val="00834708"/>
    <w:rsid w:val="008351E1"/>
    <w:rsid w:val="008360FD"/>
    <w:rsid w:val="00837765"/>
    <w:rsid w:val="008378CD"/>
    <w:rsid w:val="0084138C"/>
    <w:rsid w:val="0084225A"/>
    <w:rsid w:val="008439E7"/>
    <w:rsid w:val="00845680"/>
    <w:rsid w:val="00853699"/>
    <w:rsid w:val="00855100"/>
    <w:rsid w:val="008559F4"/>
    <w:rsid w:val="0085611B"/>
    <w:rsid w:val="008566D2"/>
    <w:rsid w:val="00857D59"/>
    <w:rsid w:val="0086037C"/>
    <w:rsid w:val="00860724"/>
    <w:rsid w:val="0086185C"/>
    <w:rsid w:val="0086655F"/>
    <w:rsid w:val="00866E16"/>
    <w:rsid w:val="0087071A"/>
    <w:rsid w:val="00871107"/>
    <w:rsid w:val="008742DC"/>
    <w:rsid w:val="00874A78"/>
    <w:rsid w:val="008761BD"/>
    <w:rsid w:val="00876BCE"/>
    <w:rsid w:val="008809B0"/>
    <w:rsid w:val="008811D7"/>
    <w:rsid w:val="00881E0D"/>
    <w:rsid w:val="00883F24"/>
    <w:rsid w:val="008854FE"/>
    <w:rsid w:val="00885BBB"/>
    <w:rsid w:val="008860F1"/>
    <w:rsid w:val="00890561"/>
    <w:rsid w:val="0089078B"/>
    <w:rsid w:val="008909EB"/>
    <w:rsid w:val="00890D90"/>
    <w:rsid w:val="008915FF"/>
    <w:rsid w:val="00892322"/>
    <w:rsid w:val="00892644"/>
    <w:rsid w:val="00893359"/>
    <w:rsid w:val="0089422B"/>
    <w:rsid w:val="008945E9"/>
    <w:rsid w:val="00894662"/>
    <w:rsid w:val="0089537A"/>
    <w:rsid w:val="008955C1"/>
    <w:rsid w:val="00895C26"/>
    <w:rsid w:val="00896A34"/>
    <w:rsid w:val="008A0261"/>
    <w:rsid w:val="008A2374"/>
    <w:rsid w:val="008A28D5"/>
    <w:rsid w:val="008A3FED"/>
    <w:rsid w:val="008A75C9"/>
    <w:rsid w:val="008B0A85"/>
    <w:rsid w:val="008B1AA3"/>
    <w:rsid w:val="008B1BF3"/>
    <w:rsid w:val="008B5463"/>
    <w:rsid w:val="008B5B70"/>
    <w:rsid w:val="008B5BAC"/>
    <w:rsid w:val="008B70E4"/>
    <w:rsid w:val="008B7AF4"/>
    <w:rsid w:val="008C1016"/>
    <w:rsid w:val="008C3A17"/>
    <w:rsid w:val="008C3A66"/>
    <w:rsid w:val="008C41AF"/>
    <w:rsid w:val="008C44B3"/>
    <w:rsid w:val="008C6366"/>
    <w:rsid w:val="008C7C4E"/>
    <w:rsid w:val="008C7E30"/>
    <w:rsid w:val="008D39A3"/>
    <w:rsid w:val="008D3A9D"/>
    <w:rsid w:val="008D60B6"/>
    <w:rsid w:val="008D7009"/>
    <w:rsid w:val="008E2BBD"/>
    <w:rsid w:val="008E5072"/>
    <w:rsid w:val="008E52FC"/>
    <w:rsid w:val="008E62D2"/>
    <w:rsid w:val="008E746F"/>
    <w:rsid w:val="008E777E"/>
    <w:rsid w:val="008E7F8C"/>
    <w:rsid w:val="008F2323"/>
    <w:rsid w:val="008F3897"/>
    <w:rsid w:val="008F402E"/>
    <w:rsid w:val="008F446B"/>
    <w:rsid w:val="008F458A"/>
    <w:rsid w:val="008F6956"/>
    <w:rsid w:val="008F6C6C"/>
    <w:rsid w:val="00900728"/>
    <w:rsid w:val="0090079B"/>
    <w:rsid w:val="009009E1"/>
    <w:rsid w:val="0090103F"/>
    <w:rsid w:val="00901B6E"/>
    <w:rsid w:val="0090283F"/>
    <w:rsid w:val="00902F11"/>
    <w:rsid w:val="00903156"/>
    <w:rsid w:val="009034BC"/>
    <w:rsid w:val="00904626"/>
    <w:rsid w:val="009051D2"/>
    <w:rsid w:val="00905A0B"/>
    <w:rsid w:val="00905DCB"/>
    <w:rsid w:val="009068F1"/>
    <w:rsid w:val="00906A5D"/>
    <w:rsid w:val="009071B0"/>
    <w:rsid w:val="00910C50"/>
    <w:rsid w:val="0091246B"/>
    <w:rsid w:val="00913252"/>
    <w:rsid w:val="009133F3"/>
    <w:rsid w:val="009147A8"/>
    <w:rsid w:val="00915A52"/>
    <w:rsid w:val="009165E6"/>
    <w:rsid w:val="00916AD2"/>
    <w:rsid w:val="00917C7F"/>
    <w:rsid w:val="009216AC"/>
    <w:rsid w:val="00922BA9"/>
    <w:rsid w:val="0092357F"/>
    <w:rsid w:val="009241BF"/>
    <w:rsid w:val="009248CB"/>
    <w:rsid w:val="00932799"/>
    <w:rsid w:val="00932E13"/>
    <w:rsid w:val="00933660"/>
    <w:rsid w:val="00933F61"/>
    <w:rsid w:val="00935AD3"/>
    <w:rsid w:val="0093621E"/>
    <w:rsid w:val="0093745D"/>
    <w:rsid w:val="0093783D"/>
    <w:rsid w:val="00937913"/>
    <w:rsid w:val="0094052F"/>
    <w:rsid w:val="009409DF"/>
    <w:rsid w:val="00941EA2"/>
    <w:rsid w:val="009442D8"/>
    <w:rsid w:val="0094473B"/>
    <w:rsid w:val="00944ED4"/>
    <w:rsid w:val="009512C8"/>
    <w:rsid w:val="00951691"/>
    <w:rsid w:val="009528ED"/>
    <w:rsid w:val="009541FA"/>
    <w:rsid w:val="00954323"/>
    <w:rsid w:val="009544DC"/>
    <w:rsid w:val="00960C0A"/>
    <w:rsid w:val="00960F57"/>
    <w:rsid w:val="00961349"/>
    <w:rsid w:val="00961C66"/>
    <w:rsid w:val="00962052"/>
    <w:rsid w:val="00962B81"/>
    <w:rsid w:val="00962C11"/>
    <w:rsid w:val="009633FB"/>
    <w:rsid w:val="00963EC7"/>
    <w:rsid w:val="00964A71"/>
    <w:rsid w:val="00965390"/>
    <w:rsid w:val="00965F13"/>
    <w:rsid w:val="009669E4"/>
    <w:rsid w:val="00967998"/>
    <w:rsid w:val="00967D86"/>
    <w:rsid w:val="009709CA"/>
    <w:rsid w:val="00970DE9"/>
    <w:rsid w:val="00971F47"/>
    <w:rsid w:val="009724BF"/>
    <w:rsid w:val="00973DFE"/>
    <w:rsid w:val="00976362"/>
    <w:rsid w:val="00977AA1"/>
    <w:rsid w:val="00977F6C"/>
    <w:rsid w:val="00980573"/>
    <w:rsid w:val="00980A1B"/>
    <w:rsid w:val="00981594"/>
    <w:rsid w:val="00981CCD"/>
    <w:rsid w:val="00982128"/>
    <w:rsid w:val="009828F6"/>
    <w:rsid w:val="0098384C"/>
    <w:rsid w:val="0098687D"/>
    <w:rsid w:val="009868E4"/>
    <w:rsid w:val="009878C8"/>
    <w:rsid w:val="00987D46"/>
    <w:rsid w:val="00987EFE"/>
    <w:rsid w:val="00992310"/>
    <w:rsid w:val="009924CC"/>
    <w:rsid w:val="0099357C"/>
    <w:rsid w:val="009936A1"/>
    <w:rsid w:val="00994CF0"/>
    <w:rsid w:val="00996E00"/>
    <w:rsid w:val="009A0744"/>
    <w:rsid w:val="009A1342"/>
    <w:rsid w:val="009A1966"/>
    <w:rsid w:val="009A2C85"/>
    <w:rsid w:val="009A37D2"/>
    <w:rsid w:val="009A4496"/>
    <w:rsid w:val="009A4B22"/>
    <w:rsid w:val="009A6A3E"/>
    <w:rsid w:val="009A6F30"/>
    <w:rsid w:val="009A6FC4"/>
    <w:rsid w:val="009A7DBA"/>
    <w:rsid w:val="009B1B2C"/>
    <w:rsid w:val="009B1C2B"/>
    <w:rsid w:val="009B4454"/>
    <w:rsid w:val="009B60EE"/>
    <w:rsid w:val="009C095F"/>
    <w:rsid w:val="009C0D28"/>
    <w:rsid w:val="009C3545"/>
    <w:rsid w:val="009C5215"/>
    <w:rsid w:val="009C6B3D"/>
    <w:rsid w:val="009C7338"/>
    <w:rsid w:val="009C7852"/>
    <w:rsid w:val="009D072A"/>
    <w:rsid w:val="009D162F"/>
    <w:rsid w:val="009D19BA"/>
    <w:rsid w:val="009D2921"/>
    <w:rsid w:val="009D5CF0"/>
    <w:rsid w:val="009D6AE7"/>
    <w:rsid w:val="009E0068"/>
    <w:rsid w:val="009E1852"/>
    <w:rsid w:val="009E1FD2"/>
    <w:rsid w:val="009E4505"/>
    <w:rsid w:val="009E65A0"/>
    <w:rsid w:val="009F1306"/>
    <w:rsid w:val="009F2E0E"/>
    <w:rsid w:val="009F3391"/>
    <w:rsid w:val="009F3AE0"/>
    <w:rsid w:val="009F3EB9"/>
    <w:rsid w:val="009F4B88"/>
    <w:rsid w:val="009F519D"/>
    <w:rsid w:val="009F5F45"/>
    <w:rsid w:val="00A000D2"/>
    <w:rsid w:val="00A01DF9"/>
    <w:rsid w:val="00A0312A"/>
    <w:rsid w:val="00A03C8A"/>
    <w:rsid w:val="00A0407F"/>
    <w:rsid w:val="00A04E8E"/>
    <w:rsid w:val="00A05081"/>
    <w:rsid w:val="00A064F4"/>
    <w:rsid w:val="00A1036E"/>
    <w:rsid w:val="00A10E9C"/>
    <w:rsid w:val="00A129AE"/>
    <w:rsid w:val="00A14D9E"/>
    <w:rsid w:val="00A15678"/>
    <w:rsid w:val="00A15E1C"/>
    <w:rsid w:val="00A168C5"/>
    <w:rsid w:val="00A2306C"/>
    <w:rsid w:val="00A2333D"/>
    <w:rsid w:val="00A234DC"/>
    <w:rsid w:val="00A24CAB"/>
    <w:rsid w:val="00A25579"/>
    <w:rsid w:val="00A25614"/>
    <w:rsid w:val="00A26519"/>
    <w:rsid w:val="00A26670"/>
    <w:rsid w:val="00A26D56"/>
    <w:rsid w:val="00A26F36"/>
    <w:rsid w:val="00A27617"/>
    <w:rsid w:val="00A30396"/>
    <w:rsid w:val="00A325C3"/>
    <w:rsid w:val="00A32D77"/>
    <w:rsid w:val="00A4268D"/>
    <w:rsid w:val="00A477C0"/>
    <w:rsid w:val="00A506B1"/>
    <w:rsid w:val="00A50ECE"/>
    <w:rsid w:val="00A51B16"/>
    <w:rsid w:val="00A521F9"/>
    <w:rsid w:val="00A5364D"/>
    <w:rsid w:val="00A536B4"/>
    <w:rsid w:val="00A53B8C"/>
    <w:rsid w:val="00A54C03"/>
    <w:rsid w:val="00A5534D"/>
    <w:rsid w:val="00A5546A"/>
    <w:rsid w:val="00A55ACF"/>
    <w:rsid w:val="00A62A9A"/>
    <w:rsid w:val="00A6351E"/>
    <w:rsid w:val="00A664FB"/>
    <w:rsid w:val="00A67892"/>
    <w:rsid w:val="00A67F10"/>
    <w:rsid w:val="00A70A58"/>
    <w:rsid w:val="00A70AE9"/>
    <w:rsid w:val="00A70E62"/>
    <w:rsid w:val="00A70F7B"/>
    <w:rsid w:val="00A72741"/>
    <w:rsid w:val="00A73BE2"/>
    <w:rsid w:val="00A744BE"/>
    <w:rsid w:val="00A74B6D"/>
    <w:rsid w:val="00A75587"/>
    <w:rsid w:val="00A756CA"/>
    <w:rsid w:val="00A75A9B"/>
    <w:rsid w:val="00A75C2A"/>
    <w:rsid w:val="00A76A6E"/>
    <w:rsid w:val="00A775FA"/>
    <w:rsid w:val="00A77816"/>
    <w:rsid w:val="00A81042"/>
    <w:rsid w:val="00A827D3"/>
    <w:rsid w:val="00A84EC1"/>
    <w:rsid w:val="00A85CB5"/>
    <w:rsid w:val="00A86A13"/>
    <w:rsid w:val="00A87993"/>
    <w:rsid w:val="00A93355"/>
    <w:rsid w:val="00A93734"/>
    <w:rsid w:val="00A94A17"/>
    <w:rsid w:val="00A95681"/>
    <w:rsid w:val="00A95A53"/>
    <w:rsid w:val="00A96089"/>
    <w:rsid w:val="00A9615E"/>
    <w:rsid w:val="00A96397"/>
    <w:rsid w:val="00A9657A"/>
    <w:rsid w:val="00A96A7D"/>
    <w:rsid w:val="00AA06F3"/>
    <w:rsid w:val="00AA0EBF"/>
    <w:rsid w:val="00AA13CD"/>
    <w:rsid w:val="00AA143F"/>
    <w:rsid w:val="00AA1BC0"/>
    <w:rsid w:val="00AA34DE"/>
    <w:rsid w:val="00AA3A4D"/>
    <w:rsid w:val="00AA42D4"/>
    <w:rsid w:val="00AA6785"/>
    <w:rsid w:val="00AA6B75"/>
    <w:rsid w:val="00AA754C"/>
    <w:rsid w:val="00AB0A39"/>
    <w:rsid w:val="00AB11CC"/>
    <w:rsid w:val="00AB15B1"/>
    <w:rsid w:val="00AB2472"/>
    <w:rsid w:val="00AB3E39"/>
    <w:rsid w:val="00AB432C"/>
    <w:rsid w:val="00AB47F6"/>
    <w:rsid w:val="00AB6EAC"/>
    <w:rsid w:val="00AB6F59"/>
    <w:rsid w:val="00AB77DB"/>
    <w:rsid w:val="00AC0D0C"/>
    <w:rsid w:val="00AC14D3"/>
    <w:rsid w:val="00AC1AE8"/>
    <w:rsid w:val="00AC329B"/>
    <w:rsid w:val="00AC3EAF"/>
    <w:rsid w:val="00AC7146"/>
    <w:rsid w:val="00AC7206"/>
    <w:rsid w:val="00AD011A"/>
    <w:rsid w:val="00AD1CD9"/>
    <w:rsid w:val="00AD3723"/>
    <w:rsid w:val="00AD3DF7"/>
    <w:rsid w:val="00AD4304"/>
    <w:rsid w:val="00AD589A"/>
    <w:rsid w:val="00AD58D8"/>
    <w:rsid w:val="00AD58F5"/>
    <w:rsid w:val="00AD5C82"/>
    <w:rsid w:val="00AD7BEC"/>
    <w:rsid w:val="00AE33B4"/>
    <w:rsid w:val="00AE3532"/>
    <w:rsid w:val="00AE3BFE"/>
    <w:rsid w:val="00AE3DE1"/>
    <w:rsid w:val="00AE4473"/>
    <w:rsid w:val="00AE75F2"/>
    <w:rsid w:val="00AF0270"/>
    <w:rsid w:val="00AF16C5"/>
    <w:rsid w:val="00AF1F70"/>
    <w:rsid w:val="00AF2522"/>
    <w:rsid w:val="00AF5508"/>
    <w:rsid w:val="00AF64FC"/>
    <w:rsid w:val="00AF701F"/>
    <w:rsid w:val="00AF7D2C"/>
    <w:rsid w:val="00B00753"/>
    <w:rsid w:val="00B01B6C"/>
    <w:rsid w:val="00B02328"/>
    <w:rsid w:val="00B03473"/>
    <w:rsid w:val="00B03705"/>
    <w:rsid w:val="00B03B65"/>
    <w:rsid w:val="00B0436C"/>
    <w:rsid w:val="00B04664"/>
    <w:rsid w:val="00B0734C"/>
    <w:rsid w:val="00B10635"/>
    <w:rsid w:val="00B10767"/>
    <w:rsid w:val="00B11743"/>
    <w:rsid w:val="00B130C0"/>
    <w:rsid w:val="00B143E7"/>
    <w:rsid w:val="00B165A1"/>
    <w:rsid w:val="00B1784B"/>
    <w:rsid w:val="00B17C76"/>
    <w:rsid w:val="00B20AD7"/>
    <w:rsid w:val="00B2233E"/>
    <w:rsid w:val="00B23E52"/>
    <w:rsid w:val="00B24142"/>
    <w:rsid w:val="00B246B0"/>
    <w:rsid w:val="00B2470C"/>
    <w:rsid w:val="00B26B43"/>
    <w:rsid w:val="00B27BBC"/>
    <w:rsid w:val="00B34C3B"/>
    <w:rsid w:val="00B35C85"/>
    <w:rsid w:val="00B36272"/>
    <w:rsid w:val="00B37532"/>
    <w:rsid w:val="00B40426"/>
    <w:rsid w:val="00B40D56"/>
    <w:rsid w:val="00B41A95"/>
    <w:rsid w:val="00B42400"/>
    <w:rsid w:val="00B43034"/>
    <w:rsid w:val="00B43834"/>
    <w:rsid w:val="00B43E73"/>
    <w:rsid w:val="00B445BB"/>
    <w:rsid w:val="00B45008"/>
    <w:rsid w:val="00B45C10"/>
    <w:rsid w:val="00B46E16"/>
    <w:rsid w:val="00B47D38"/>
    <w:rsid w:val="00B5086E"/>
    <w:rsid w:val="00B526EA"/>
    <w:rsid w:val="00B55519"/>
    <w:rsid w:val="00B56CC4"/>
    <w:rsid w:val="00B61395"/>
    <w:rsid w:val="00B6212A"/>
    <w:rsid w:val="00B6283B"/>
    <w:rsid w:val="00B65F75"/>
    <w:rsid w:val="00B66828"/>
    <w:rsid w:val="00B67319"/>
    <w:rsid w:val="00B673F1"/>
    <w:rsid w:val="00B67ED8"/>
    <w:rsid w:val="00B7271D"/>
    <w:rsid w:val="00B7371F"/>
    <w:rsid w:val="00B73974"/>
    <w:rsid w:val="00B74504"/>
    <w:rsid w:val="00B74968"/>
    <w:rsid w:val="00B75502"/>
    <w:rsid w:val="00B75848"/>
    <w:rsid w:val="00B76EE6"/>
    <w:rsid w:val="00B80962"/>
    <w:rsid w:val="00B82166"/>
    <w:rsid w:val="00B82CD6"/>
    <w:rsid w:val="00B83066"/>
    <w:rsid w:val="00B830F2"/>
    <w:rsid w:val="00B840CE"/>
    <w:rsid w:val="00B8540D"/>
    <w:rsid w:val="00B8611A"/>
    <w:rsid w:val="00B9163A"/>
    <w:rsid w:val="00B94CF0"/>
    <w:rsid w:val="00B95CB3"/>
    <w:rsid w:val="00B95DC7"/>
    <w:rsid w:val="00B965BC"/>
    <w:rsid w:val="00B967C4"/>
    <w:rsid w:val="00B97632"/>
    <w:rsid w:val="00BA0435"/>
    <w:rsid w:val="00BA2DFB"/>
    <w:rsid w:val="00BA3282"/>
    <w:rsid w:val="00BA3B64"/>
    <w:rsid w:val="00BA3D63"/>
    <w:rsid w:val="00BA4106"/>
    <w:rsid w:val="00BA5092"/>
    <w:rsid w:val="00BA5130"/>
    <w:rsid w:val="00BA590C"/>
    <w:rsid w:val="00BA7D27"/>
    <w:rsid w:val="00BB1CEE"/>
    <w:rsid w:val="00BB69F3"/>
    <w:rsid w:val="00BB7527"/>
    <w:rsid w:val="00BC2321"/>
    <w:rsid w:val="00BC3937"/>
    <w:rsid w:val="00BC3A09"/>
    <w:rsid w:val="00BC3D3F"/>
    <w:rsid w:val="00BC441A"/>
    <w:rsid w:val="00BC4A4C"/>
    <w:rsid w:val="00BC5397"/>
    <w:rsid w:val="00BC6013"/>
    <w:rsid w:val="00BC7E79"/>
    <w:rsid w:val="00BD0286"/>
    <w:rsid w:val="00BD0737"/>
    <w:rsid w:val="00BD401A"/>
    <w:rsid w:val="00BD42B5"/>
    <w:rsid w:val="00BD433D"/>
    <w:rsid w:val="00BD49CC"/>
    <w:rsid w:val="00BD5460"/>
    <w:rsid w:val="00BD5BFE"/>
    <w:rsid w:val="00BD685B"/>
    <w:rsid w:val="00BD6AD4"/>
    <w:rsid w:val="00BE08CA"/>
    <w:rsid w:val="00BE1281"/>
    <w:rsid w:val="00BE1686"/>
    <w:rsid w:val="00BE5824"/>
    <w:rsid w:val="00BE6AEE"/>
    <w:rsid w:val="00BE7C23"/>
    <w:rsid w:val="00BF0090"/>
    <w:rsid w:val="00BF0308"/>
    <w:rsid w:val="00BF1975"/>
    <w:rsid w:val="00BF2DF1"/>
    <w:rsid w:val="00BF3ECA"/>
    <w:rsid w:val="00BF4CBD"/>
    <w:rsid w:val="00BF59DF"/>
    <w:rsid w:val="00BF76D7"/>
    <w:rsid w:val="00BF7773"/>
    <w:rsid w:val="00C0004B"/>
    <w:rsid w:val="00C00BCF"/>
    <w:rsid w:val="00C0121A"/>
    <w:rsid w:val="00C01299"/>
    <w:rsid w:val="00C01FA7"/>
    <w:rsid w:val="00C03BF0"/>
    <w:rsid w:val="00C04468"/>
    <w:rsid w:val="00C04E73"/>
    <w:rsid w:val="00C07ACD"/>
    <w:rsid w:val="00C118B1"/>
    <w:rsid w:val="00C13B88"/>
    <w:rsid w:val="00C13CA1"/>
    <w:rsid w:val="00C145E1"/>
    <w:rsid w:val="00C14F4D"/>
    <w:rsid w:val="00C152F4"/>
    <w:rsid w:val="00C17A8E"/>
    <w:rsid w:val="00C20EFE"/>
    <w:rsid w:val="00C21D02"/>
    <w:rsid w:val="00C2274D"/>
    <w:rsid w:val="00C229C6"/>
    <w:rsid w:val="00C23C4E"/>
    <w:rsid w:val="00C23FE6"/>
    <w:rsid w:val="00C2411B"/>
    <w:rsid w:val="00C24715"/>
    <w:rsid w:val="00C24754"/>
    <w:rsid w:val="00C24C64"/>
    <w:rsid w:val="00C26F22"/>
    <w:rsid w:val="00C27127"/>
    <w:rsid w:val="00C30268"/>
    <w:rsid w:val="00C307CA"/>
    <w:rsid w:val="00C310F9"/>
    <w:rsid w:val="00C3230C"/>
    <w:rsid w:val="00C3380F"/>
    <w:rsid w:val="00C33ABC"/>
    <w:rsid w:val="00C35469"/>
    <w:rsid w:val="00C3551F"/>
    <w:rsid w:val="00C35B2E"/>
    <w:rsid w:val="00C3672B"/>
    <w:rsid w:val="00C36E04"/>
    <w:rsid w:val="00C40557"/>
    <w:rsid w:val="00C41CB8"/>
    <w:rsid w:val="00C42325"/>
    <w:rsid w:val="00C4232F"/>
    <w:rsid w:val="00C42B05"/>
    <w:rsid w:val="00C42BB5"/>
    <w:rsid w:val="00C4366B"/>
    <w:rsid w:val="00C43A42"/>
    <w:rsid w:val="00C4567F"/>
    <w:rsid w:val="00C45C03"/>
    <w:rsid w:val="00C45F12"/>
    <w:rsid w:val="00C47960"/>
    <w:rsid w:val="00C503C5"/>
    <w:rsid w:val="00C54815"/>
    <w:rsid w:val="00C56372"/>
    <w:rsid w:val="00C568B1"/>
    <w:rsid w:val="00C56B6B"/>
    <w:rsid w:val="00C56C98"/>
    <w:rsid w:val="00C572E3"/>
    <w:rsid w:val="00C5780E"/>
    <w:rsid w:val="00C603A6"/>
    <w:rsid w:val="00C61143"/>
    <w:rsid w:val="00C62FA2"/>
    <w:rsid w:val="00C63E8E"/>
    <w:rsid w:val="00C65FCA"/>
    <w:rsid w:val="00C6650D"/>
    <w:rsid w:val="00C72549"/>
    <w:rsid w:val="00C76AE4"/>
    <w:rsid w:val="00C81658"/>
    <w:rsid w:val="00C81753"/>
    <w:rsid w:val="00C81945"/>
    <w:rsid w:val="00C81B54"/>
    <w:rsid w:val="00C82A8D"/>
    <w:rsid w:val="00C840A2"/>
    <w:rsid w:val="00C8497F"/>
    <w:rsid w:val="00C85282"/>
    <w:rsid w:val="00C864F5"/>
    <w:rsid w:val="00C90792"/>
    <w:rsid w:val="00C90C15"/>
    <w:rsid w:val="00C9276D"/>
    <w:rsid w:val="00C92AA3"/>
    <w:rsid w:val="00C92B00"/>
    <w:rsid w:val="00C94F67"/>
    <w:rsid w:val="00C97FC7"/>
    <w:rsid w:val="00CA0265"/>
    <w:rsid w:val="00CA2690"/>
    <w:rsid w:val="00CA27EF"/>
    <w:rsid w:val="00CA2A9C"/>
    <w:rsid w:val="00CA35BC"/>
    <w:rsid w:val="00CA7013"/>
    <w:rsid w:val="00CB149A"/>
    <w:rsid w:val="00CB1500"/>
    <w:rsid w:val="00CB3692"/>
    <w:rsid w:val="00CB36B9"/>
    <w:rsid w:val="00CB3BF9"/>
    <w:rsid w:val="00CB5654"/>
    <w:rsid w:val="00CB5957"/>
    <w:rsid w:val="00CB6535"/>
    <w:rsid w:val="00CB7698"/>
    <w:rsid w:val="00CC1368"/>
    <w:rsid w:val="00CC1F67"/>
    <w:rsid w:val="00CC27E8"/>
    <w:rsid w:val="00CC3497"/>
    <w:rsid w:val="00CC4E85"/>
    <w:rsid w:val="00CC6A8E"/>
    <w:rsid w:val="00CC7315"/>
    <w:rsid w:val="00CD0CC2"/>
    <w:rsid w:val="00CD1129"/>
    <w:rsid w:val="00CD28D5"/>
    <w:rsid w:val="00CD338B"/>
    <w:rsid w:val="00CD3E24"/>
    <w:rsid w:val="00CD49FB"/>
    <w:rsid w:val="00CD6410"/>
    <w:rsid w:val="00CD6AD6"/>
    <w:rsid w:val="00CD6F98"/>
    <w:rsid w:val="00CD712C"/>
    <w:rsid w:val="00CD7554"/>
    <w:rsid w:val="00CE02F3"/>
    <w:rsid w:val="00CE1F39"/>
    <w:rsid w:val="00CE1FCC"/>
    <w:rsid w:val="00CE536E"/>
    <w:rsid w:val="00CE55C9"/>
    <w:rsid w:val="00CE589E"/>
    <w:rsid w:val="00CE6450"/>
    <w:rsid w:val="00CE6B36"/>
    <w:rsid w:val="00CE7713"/>
    <w:rsid w:val="00CF02D3"/>
    <w:rsid w:val="00CF1A59"/>
    <w:rsid w:val="00CF449B"/>
    <w:rsid w:val="00CF45D8"/>
    <w:rsid w:val="00CF69A3"/>
    <w:rsid w:val="00CF7128"/>
    <w:rsid w:val="00D03436"/>
    <w:rsid w:val="00D078C6"/>
    <w:rsid w:val="00D1132E"/>
    <w:rsid w:val="00D11CC4"/>
    <w:rsid w:val="00D11F67"/>
    <w:rsid w:val="00D11FBC"/>
    <w:rsid w:val="00D14932"/>
    <w:rsid w:val="00D14CA5"/>
    <w:rsid w:val="00D151A4"/>
    <w:rsid w:val="00D176AC"/>
    <w:rsid w:val="00D20282"/>
    <w:rsid w:val="00D20BF6"/>
    <w:rsid w:val="00D21416"/>
    <w:rsid w:val="00D21902"/>
    <w:rsid w:val="00D22638"/>
    <w:rsid w:val="00D235EB"/>
    <w:rsid w:val="00D239A9"/>
    <w:rsid w:val="00D2557A"/>
    <w:rsid w:val="00D2713A"/>
    <w:rsid w:val="00D274C3"/>
    <w:rsid w:val="00D27FC3"/>
    <w:rsid w:val="00D300BD"/>
    <w:rsid w:val="00D30E0D"/>
    <w:rsid w:val="00D31F77"/>
    <w:rsid w:val="00D32AFE"/>
    <w:rsid w:val="00D33C7D"/>
    <w:rsid w:val="00D3445E"/>
    <w:rsid w:val="00D42497"/>
    <w:rsid w:val="00D440AF"/>
    <w:rsid w:val="00D4592C"/>
    <w:rsid w:val="00D45FFC"/>
    <w:rsid w:val="00D4604A"/>
    <w:rsid w:val="00D47496"/>
    <w:rsid w:val="00D4796C"/>
    <w:rsid w:val="00D47A9E"/>
    <w:rsid w:val="00D47B55"/>
    <w:rsid w:val="00D47CF3"/>
    <w:rsid w:val="00D507CC"/>
    <w:rsid w:val="00D50864"/>
    <w:rsid w:val="00D51E46"/>
    <w:rsid w:val="00D552BB"/>
    <w:rsid w:val="00D5642D"/>
    <w:rsid w:val="00D56640"/>
    <w:rsid w:val="00D566F6"/>
    <w:rsid w:val="00D5682B"/>
    <w:rsid w:val="00D56A7C"/>
    <w:rsid w:val="00D57856"/>
    <w:rsid w:val="00D61187"/>
    <w:rsid w:val="00D62819"/>
    <w:rsid w:val="00D66190"/>
    <w:rsid w:val="00D67E76"/>
    <w:rsid w:val="00D711F2"/>
    <w:rsid w:val="00D72414"/>
    <w:rsid w:val="00D730D6"/>
    <w:rsid w:val="00D7453D"/>
    <w:rsid w:val="00D759C9"/>
    <w:rsid w:val="00D765F7"/>
    <w:rsid w:val="00D76624"/>
    <w:rsid w:val="00D81115"/>
    <w:rsid w:val="00D82496"/>
    <w:rsid w:val="00D834D9"/>
    <w:rsid w:val="00D83E06"/>
    <w:rsid w:val="00D84DB2"/>
    <w:rsid w:val="00D86868"/>
    <w:rsid w:val="00D90146"/>
    <w:rsid w:val="00D914B3"/>
    <w:rsid w:val="00D93511"/>
    <w:rsid w:val="00D93551"/>
    <w:rsid w:val="00D95D9B"/>
    <w:rsid w:val="00D97CCC"/>
    <w:rsid w:val="00D97F57"/>
    <w:rsid w:val="00DA19C2"/>
    <w:rsid w:val="00DA2CBD"/>
    <w:rsid w:val="00DA31D9"/>
    <w:rsid w:val="00DA4665"/>
    <w:rsid w:val="00DA4A06"/>
    <w:rsid w:val="00DA4EE1"/>
    <w:rsid w:val="00DA5082"/>
    <w:rsid w:val="00DA5B51"/>
    <w:rsid w:val="00DA620D"/>
    <w:rsid w:val="00DA6333"/>
    <w:rsid w:val="00DA66D3"/>
    <w:rsid w:val="00DA7919"/>
    <w:rsid w:val="00DB15E9"/>
    <w:rsid w:val="00DB2217"/>
    <w:rsid w:val="00DB2516"/>
    <w:rsid w:val="00DB2D76"/>
    <w:rsid w:val="00DB3534"/>
    <w:rsid w:val="00DB42AA"/>
    <w:rsid w:val="00DB5E19"/>
    <w:rsid w:val="00DC0A4E"/>
    <w:rsid w:val="00DC0AA3"/>
    <w:rsid w:val="00DC0C86"/>
    <w:rsid w:val="00DC1527"/>
    <w:rsid w:val="00DC3716"/>
    <w:rsid w:val="00DC3A48"/>
    <w:rsid w:val="00DD1325"/>
    <w:rsid w:val="00DD30DD"/>
    <w:rsid w:val="00DD3320"/>
    <w:rsid w:val="00DD36B8"/>
    <w:rsid w:val="00DD3E02"/>
    <w:rsid w:val="00DD4C8C"/>
    <w:rsid w:val="00DD5DB0"/>
    <w:rsid w:val="00DD6928"/>
    <w:rsid w:val="00DE0DC6"/>
    <w:rsid w:val="00DE1B40"/>
    <w:rsid w:val="00DE4184"/>
    <w:rsid w:val="00DE49AF"/>
    <w:rsid w:val="00DE4B77"/>
    <w:rsid w:val="00DE4D2E"/>
    <w:rsid w:val="00DE7CC7"/>
    <w:rsid w:val="00DF0126"/>
    <w:rsid w:val="00DF134E"/>
    <w:rsid w:val="00DF1D09"/>
    <w:rsid w:val="00DF2979"/>
    <w:rsid w:val="00DF2F46"/>
    <w:rsid w:val="00DF378D"/>
    <w:rsid w:val="00DF3F56"/>
    <w:rsid w:val="00DF4E21"/>
    <w:rsid w:val="00DF6CB3"/>
    <w:rsid w:val="00E0044E"/>
    <w:rsid w:val="00E017F1"/>
    <w:rsid w:val="00E01E1B"/>
    <w:rsid w:val="00E02DBA"/>
    <w:rsid w:val="00E02E33"/>
    <w:rsid w:val="00E032B2"/>
    <w:rsid w:val="00E05E38"/>
    <w:rsid w:val="00E0600D"/>
    <w:rsid w:val="00E078BC"/>
    <w:rsid w:val="00E07C06"/>
    <w:rsid w:val="00E12166"/>
    <w:rsid w:val="00E12B08"/>
    <w:rsid w:val="00E12B9E"/>
    <w:rsid w:val="00E13AAE"/>
    <w:rsid w:val="00E14781"/>
    <w:rsid w:val="00E14A12"/>
    <w:rsid w:val="00E15208"/>
    <w:rsid w:val="00E16E35"/>
    <w:rsid w:val="00E16EC5"/>
    <w:rsid w:val="00E177DB"/>
    <w:rsid w:val="00E17A5C"/>
    <w:rsid w:val="00E21750"/>
    <w:rsid w:val="00E21C61"/>
    <w:rsid w:val="00E222B1"/>
    <w:rsid w:val="00E228F7"/>
    <w:rsid w:val="00E2383C"/>
    <w:rsid w:val="00E23E90"/>
    <w:rsid w:val="00E2456B"/>
    <w:rsid w:val="00E26A18"/>
    <w:rsid w:val="00E271B5"/>
    <w:rsid w:val="00E2792B"/>
    <w:rsid w:val="00E30FAA"/>
    <w:rsid w:val="00E310F9"/>
    <w:rsid w:val="00E312F8"/>
    <w:rsid w:val="00E32250"/>
    <w:rsid w:val="00E32A65"/>
    <w:rsid w:val="00E32A99"/>
    <w:rsid w:val="00E32FFB"/>
    <w:rsid w:val="00E33006"/>
    <w:rsid w:val="00E3324F"/>
    <w:rsid w:val="00E3338A"/>
    <w:rsid w:val="00E33C92"/>
    <w:rsid w:val="00E35DB8"/>
    <w:rsid w:val="00E35EB3"/>
    <w:rsid w:val="00E35F17"/>
    <w:rsid w:val="00E367D4"/>
    <w:rsid w:val="00E373E8"/>
    <w:rsid w:val="00E37629"/>
    <w:rsid w:val="00E409A8"/>
    <w:rsid w:val="00E417CD"/>
    <w:rsid w:val="00E42391"/>
    <w:rsid w:val="00E446F2"/>
    <w:rsid w:val="00E44963"/>
    <w:rsid w:val="00E46EA8"/>
    <w:rsid w:val="00E46EC3"/>
    <w:rsid w:val="00E4730C"/>
    <w:rsid w:val="00E50D32"/>
    <w:rsid w:val="00E50F82"/>
    <w:rsid w:val="00E5293D"/>
    <w:rsid w:val="00E529A3"/>
    <w:rsid w:val="00E52EFE"/>
    <w:rsid w:val="00E5313B"/>
    <w:rsid w:val="00E53AFF"/>
    <w:rsid w:val="00E54C4F"/>
    <w:rsid w:val="00E54D8F"/>
    <w:rsid w:val="00E54EE6"/>
    <w:rsid w:val="00E5570A"/>
    <w:rsid w:val="00E55813"/>
    <w:rsid w:val="00E5795B"/>
    <w:rsid w:val="00E57B58"/>
    <w:rsid w:val="00E5DFDC"/>
    <w:rsid w:val="00E605A9"/>
    <w:rsid w:val="00E60B53"/>
    <w:rsid w:val="00E60C92"/>
    <w:rsid w:val="00E64E9A"/>
    <w:rsid w:val="00E65BC4"/>
    <w:rsid w:val="00E66629"/>
    <w:rsid w:val="00E666BD"/>
    <w:rsid w:val="00E66887"/>
    <w:rsid w:val="00E67132"/>
    <w:rsid w:val="00E710DA"/>
    <w:rsid w:val="00E71769"/>
    <w:rsid w:val="00E71803"/>
    <w:rsid w:val="00E720C7"/>
    <w:rsid w:val="00E72664"/>
    <w:rsid w:val="00E72C23"/>
    <w:rsid w:val="00E7432B"/>
    <w:rsid w:val="00E744F6"/>
    <w:rsid w:val="00E75F41"/>
    <w:rsid w:val="00E763E7"/>
    <w:rsid w:val="00E7653E"/>
    <w:rsid w:val="00E77594"/>
    <w:rsid w:val="00E802A5"/>
    <w:rsid w:val="00E808F0"/>
    <w:rsid w:val="00E83B24"/>
    <w:rsid w:val="00E83D2B"/>
    <w:rsid w:val="00E83E80"/>
    <w:rsid w:val="00E8483F"/>
    <w:rsid w:val="00E84841"/>
    <w:rsid w:val="00E86DE8"/>
    <w:rsid w:val="00E90C3B"/>
    <w:rsid w:val="00E91613"/>
    <w:rsid w:val="00E91C87"/>
    <w:rsid w:val="00E926EB"/>
    <w:rsid w:val="00E94C9C"/>
    <w:rsid w:val="00E95D9D"/>
    <w:rsid w:val="00E960C6"/>
    <w:rsid w:val="00E96F80"/>
    <w:rsid w:val="00EA0165"/>
    <w:rsid w:val="00EA183F"/>
    <w:rsid w:val="00EA2A37"/>
    <w:rsid w:val="00EA2B61"/>
    <w:rsid w:val="00EA3893"/>
    <w:rsid w:val="00EA540B"/>
    <w:rsid w:val="00EB04A3"/>
    <w:rsid w:val="00EB3CEC"/>
    <w:rsid w:val="00EB47D8"/>
    <w:rsid w:val="00EB54DE"/>
    <w:rsid w:val="00EB59EF"/>
    <w:rsid w:val="00EB7547"/>
    <w:rsid w:val="00EC04A6"/>
    <w:rsid w:val="00EC170A"/>
    <w:rsid w:val="00EC57EC"/>
    <w:rsid w:val="00EC74E9"/>
    <w:rsid w:val="00EC763F"/>
    <w:rsid w:val="00EC7662"/>
    <w:rsid w:val="00EC76A8"/>
    <w:rsid w:val="00ED0494"/>
    <w:rsid w:val="00ED0D98"/>
    <w:rsid w:val="00ED1A58"/>
    <w:rsid w:val="00ED1FAB"/>
    <w:rsid w:val="00ED2933"/>
    <w:rsid w:val="00ED2A60"/>
    <w:rsid w:val="00ED2B65"/>
    <w:rsid w:val="00ED2B98"/>
    <w:rsid w:val="00ED44E3"/>
    <w:rsid w:val="00ED4CD6"/>
    <w:rsid w:val="00ED558D"/>
    <w:rsid w:val="00ED5721"/>
    <w:rsid w:val="00ED647C"/>
    <w:rsid w:val="00ED65BB"/>
    <w:rsid w:val="00ED6EB2"/>
    <w:rsid w:val="00EE1524"/>
    <w:rsid w:val="00EE23A6"/>
    <w:rsid w:val="00EE2436"/>
    <w:rsid w:val="00EE2B82"/>
    <w:rsid w:val="00EE38AF"/>
    <w:rsid w:val="00EE3E8B"/>
    <w:rsid w:val="00EE727F"/>
    <w:rsid w:val="00EF0801"/>
    <w:rsid w:val="00EF102A"/>
    <w:rsid w:val="00EF2BE8"/>
    <w:rsid w:val="00EF3316"/>
    <w:rsid w:val="00EF387B"/>
    <w:rsid w:val="00EF3914"/>
    <w:rsid w:val="00EF4098"/>
    <w:rsid w:val="00EF4F43"/>
    <w:rsid w:val="00EF63BE"/>
    <w:rsid w:val="00EF74E7"/>
    <w:rsid w:val="00F00123"/>
    <w:rsid w:val="00F00D2B"/>
    <w:rsid w:val="00F0105C"/>
    <w:rsid w:val="00F019E4"/>
    <w:rsid w:val="00F037D1"/>
    <w:rsid w:val="00F04D59"/>
    <w:rsid w:val="00F053ED"/>
    <w:rsid w:val="00F054B5"/>
    <w:rsid w:val="00F05CC4"/>
    <w:rsid w:val="00F064FF"/>
    <w:rsid w:val="00F07B74"/>
    <w:rsid w:val="00F10675"/>
    <w:rsid w:val="00F10965"/>
    <w:rsid w:val="00F128EC"/>
    <w:rsid w:val="00F14852"/>
    <w:rsid w:val="00F15492"/>
    <w:rsid w:val="00F15A65"/>
    <w:rsid w:val="00F16CBE"/>
    <w:rsid w:val="00F176D4"/>
    <w:rsid w:val="00F229D0"/>
    <w:rsid w:val="00F23D01"/>
    <w:rsid w:val="00F24FF8"/>
    <w:rsid w:val="00F25621"/>
    <w:rsid w:val="00F26190"/>
    <w:rsid w:val="00F27728"/>
    <w:rsid w:val="00F27BE3"/>
    <w:rsid w:val="00F27F86"/>
    <w:rsid w:val="00F3031E"/>
    <w:rsid w:val="00F3040C"/>
    <w:rsid w:val="00F324A3"/>
    <w:rsid w:val="00F32A46"/>
    <w:rsid w:val="00F33D8A"/>
    <w:rsid w:val="00F33F0B"/>
    <w:rsid w:val="00F34497"/>
    <w:rsid w:val="00F359E2"/>
    <w:rsid w:val="00F3747A"/>
    <w:rsid w:val="00F418E4"/>
    <w:rsid w:val="00F41D5D"/>
    <w:rsid w:val="00F4297C"/>
    <w:rsid w:val="00F42AAF"/>
    <w:rsid w:val="00F42BAD"/>
    <w:rsid w:val="00F43D7A"/>
    <w:rsid w:val="00F440EE"/>
    <w:rsid w:val="00F44832"/>
    <w:rsid w:val="00F44DAB"/>
    <w:rsid w:val="00F44DDB"/>
    <w:rsid w:val="00F452AF"/>
    <w:rsid w:val="00F501D7"/>
    <w:rsid w:val="00F504C0"/>
    <w:rsid w:val="00F52649"/>
    <w:rsid w:val="00F53444"/>
    <w:rsid w:val="00F5374E"/>
    <w:rsid w:val="00F548F4"/>
    <w:rsid w:val="00F54FBA"/>
    <w:rsid w:val="00F5668E"/>
    <w:rsid w:val="00F6037B"/>
    <w:rsid w:val="00F60D94"/>
    <w:rsid w:val="00F622ED"/>
    <w:rsid w:val="00F62993"/>
    <w:rsid w:val="00F62B69"/>
    <w:rsid w:val="00F64107"/>
    <w:rsid w:val="00F648CE"/>
    <w:rsid w:val="00F64C4A"/>
    <w:rsid w:val="00F64CCE"/>
    <w:rsid w:val="00F700C1"/>
    <w:rsid w:val="00F710E2"/>
    <w:rsid w:val="00F715E8"/>
    <w:rsid w:val="00F71910"/>
    <w:rsid w:val="00F729D5"/>
    <w:rsid w:val="00F74846"/>
    <w:rsid w:val="00F7635A"/>
    <w:rsid w:val="00F8000D"/>
    <w:rsid w:val="00F82520"/>
    <w:rsid w:val="00F8444D"/>
    <w:rsid w:val="00F84F13"/>
    <w:rsid w:val="00F85264"/>
    <w:rsid w:val="00F8526E"/>
    <w:rsid w:val="00F8597F"/>
    <w:rsid w:val="00F86DA4"/>
    <w:rsid w:val="00F903C1"/>
    <w:rsid w:val="00F90441"/>
    <w:rsid w:val="00F90DDC"/>
    <w:rsid w:val="00F91E8F"/>
    <w:rsid w:val="00F92042"/>
    <w:rsid w:val="00F9296C"/>
    <w:rsid w:val="00F93152"/>
    <w:rsid w:val="00F94040"/>
    <w:rsid w:val="00F94154"/>
    <w:rsid w:val="00F94752"/>
    <w:rsid w:val="00F948F2"/>
    <w:rsid w:val="00F95E55"/>
    <w:rsid w:val="00F961ED"/>
    <w:rsid w:val="00F96F08"/>
    <w:rsid w:val="00F9789E"/>
    <w:rsid w:val="00FA001E"/>
    <w:rsid w:val="00FA2139"/>
    <w:rsid w:val="00FA2489"/>
    <w:rsid w:val="00FA2DCB"/>
    <w:rsid w:val="00FA41AD"/>
    <w:rsid w:val="00FA5C92"/>
    <w:rsid w:val="00FA792A"/>
    <w:rsid w:val="00FA7EDD"/>
    <w:rsid w:val="00FB0BA9"/>
    <w:rsid w:val="00FB163B"/>
    <w:rsid w:val="00FB20D9"/>
    <w:rsid w:val="00FB2253"/>
    <w:rsid w:val="00FB31A8"/>
    <w:rsid w:val="00FB3A49"/>
    <w:rsid w:val="00FB3BD9"/>
    <w:rsid w:val="00FB426E"/>
    <w:rsid w:val="00FB4648"/>
    <w:rsid w:val="00FB7397"/>
    <w:rsid w:val="00FC00AF"/>
    <w:rsid w:val="00FC0156"/>
    <w:rsid w:val="00FC1D2D"/>
    <w:rsid w:val="00FC607F"/>
    <w:rsid w:val="00FD038E"/>
    <w:rsid w:val="00FD0DD8"/>
    <w:rsid w:val="00FD3B96"/>
    <w:rsid w:val="00FD52E7"/>
    <w:rsid w:val="00FD6102"/>
    <w:rsid w:val="00FE2384"/>
    <w:rsid w:val="00FE2972"/>
    <w:rsid w:val="00FE3EF8"/>
    <w:rsid w:val="00FE48AC"/>
    <w:rsid w:val="00FE540F"/>
    <w:rsid w:val="00FE61E0"/>
    <w:rsid w:val="00FE68D2"/>
    <w:rsid w:val="00FF0BED"/>
    <w:rsid w:val="00FF1B15"/>
    <w:rsid w:val="00FF249B"/>
    <w:rsid w:val="00FF31FD"/>
    <w:rsid w:val="00FF35DD"/>
    <w:rsid w:val="00FF5002"/>
    <w:rsid w:val="00FF540E"/>
    <w:rsid w:val="00FF6BBE"/>
    <w:rsid w:val="00FF7241"/>
    <w:rsid w:val="00FF7CED"/>
    <w:rsid w:val="010C58E5"/>
    <w:rsid w:val="0141185A"/>
    <w:rsid w:val="01699EDE"/>
    <w:rsid w:val="016E3187"/>
    <w:rsid w:val="01A3D70C"/>
    <w:rsid w:val="02831F97"/>
    <w:rsid w:val="029524B7"/>
    <w:rsid w:val="02AA6AB2"/>
    <w:rsid w:val="02ACB643"/>
    <w:rsid w:val="031C6F63"/>
    <w:rsid w:val="03230D36"/>
    <w:rsid w:val="0360EEBF"/>
    <w:rsid w:val="03718447"/>
    <w:rsid w:val="03A56122"/>
    <w:rsid w:val="03D9E688"/>
    <w:rsid w:val="03EA2587"/>
    <w:rsid w:val="042F4F00"/>
    <w:rsid w:val="047CDC73"/>
    <w:rsid w:val="05628A4F"/>
    <w:rsid w:val="0641859B"/>
    <w:rsid w:val="066D6335"/>
    <w:rsid w:val="067900CC"/>
    <w:rsid w:val="06C72F57"/>
    <w:rsid w:val="07071184"/>
    <w:rsid w:val="08190704"/>
    <w:rsid w:val="092FBDA5"/>
    <w:rsid w:val="09570C41"/>
    <w:rsid w:val="0962D46E"/>
    <w:rsid w:val="0974B494"/>
    <w:rsid w:val="0979265D"/>
    <w:rsid w:val="0A27F837"/>
    <w:rsid w:val="0A609C82"/>
    <w:rsid w:val="0AF186FF"/>
    <w:rsid w:val="0BA1633F"/>
    <w:rsid w:val="0BB9CAC4"/>
    <w:rsid w:val="0C595D3F"/>
    <w:rsid w:val="0CA80350"/>
    <w:rsid w:val="0CCC2593"/>
    <w:rsid w:val="0D0B43CF"/>
    <w:rsid w:val="0D2153FE"/>
    <w:rsid w:val="0D4532AC"/>
    <w:rsid w:val="0D462ECB"/>
    <w:rsid w:val="0DB6453F"/>
    <w:rsid w:val="0DE78EBC"/>
    <w:rsid w:val="0DF48998"/>
    <w:rsid w:val="0E16EE3D"/>
    <w:rsid w:val="0E4E449F"/>
    <w:rsid w:val="0E7BF355"/>
    <w:rsid w:val="0EB0F610"/>
    <w:rsid w:val="0EC4076B"/>
    <w:rsid w:val="0ED5A228"/>
    <w:rsid w:val="0EEE9F8E"/>
    <w:rsid w:val="0EF99284"/>
    <w:rsid w:val="0F47B0F4"/>
    <w:rsid w:val="0F6E6F46"/>
    <w:rsid w:val="0F8E7378"/>
    <w:rsid w:val="101C0B93"/>
    <w:rsid w:val="101C56CA"/>
    <w:rsid w:val="104A80B8"/>
    <w:rsid w:val="1070046B"/>
    <w:rsid w:val="1090E2D6"/>
    <w:rsid w:val="1092E901"/>
    <w:rsid w:val="10C9B6E8"/>
    <w:rsid w:val="11A7552D"/>
    <w:rsid w:val="11FF7B72"/>
    <w:rsid w:val="12D7DFEE"/>
    <w:rsid w:val="12DB4DA2"/>
    <w:rsid w:val="13860367"/>
    <w:rsid w:val="13BB6A36"/>
    <w:rsid w:val="13E0C7B9"/>
    <w:rsid w:val="13E189AB"/>
    <w:rsid w:val="1469B978"/>
    <w:rsid w:val="14824385"/>
    <w:rsid w:val="14BD5DAC"/>
    <w:rsid w:val="14F73017"/>
    <w:rsid w:val="1503A693"/>
    <w:rsid w:val="15085193"/>
    <w:rsid w:val="1575A7AE"/>
    <w:rsid w:val="15940C90"/>
    <w:rsid w:val="15DAF0B2"/>
    <w:rsid w:val="17096B34"/>
    <w:rsid w:val="172F6D60"/>
    <w:rsid w:val="181C3B0F"/>
    <w:rsid w:val="1833A550"/>
    <w:rsid w:val="18623CE4"/>
    <w:rsid w:val="18EB983D"/>
    <w:rsid w:val="19105FEA"/>
    <w:rsid w:val="196A281D"/>
    <w:rsid w:val="1989EDC5"/>
    <w:rsid w:val="19C0AC8C"/>
    <w:rsid w:val="1A46EDC2"/>
    <w:rsid w:val="1BCBD356"/>
    <w:rsid w:val="1C9B36E8"/>
    <w:rsid w:val="1CFCD7F5"/>
    <w:rsid w:val="1D50416D"/>
    <w:rsid w:val="1DA82C4E"/>
    <w:rsid w:val="1DBD114E"/>
    <w:rsid w:val="1E0924ED"/>
    <w:rsid w:val="1E25E1BC"/>
    <w:rsid w:val="1E543522"/>
    <w:rsid w:val="1EE22774"/>
    <w:rsid w:val="1EEC22DA"/>
    <w:rsid w:val="1FBDEADA"/>
    <w:rsid w:val="1FD83AB1"/>
    <w:rsid w:val="1FF39F30"/>
    <w:rsid w:val="202EBBEE"/>
    <w:rsid w:val="204569C5"/>
    <w:rsid w:val="205D9DB2"/>
    <w:rsid w:val="2071AF7F"/>
    <w:rsid w:val="20C008C3"/>
    <w:rsid w:val="215BB4D1"/>
    <w:rsid w:val="2181CC95"/>
    <w:rsid w:val="21E0D57F"/>
    <w:rsid w:val="21E22337"/>
    <w:rsid w:val="21EBB4D0"/>
    <w:rsid w:val="22329AD8"/>
    <w:rsid w:val="2245F64A"/>
    <w:rsid w:val="23142F41"/>
    <w:rsid w:val="23C03B0E"/>
    <w:rsid w:val="2430BB2C"/>
    <w:rsid w:val="24466C61"/>
    <w:rsid w:val="24BCD4D9"/>
    <w:rsid w:val="2595E9D8"/>
    <w:rsid w:val="25C9002A"/>
    <w:rsid w:val="25D0359D"/>
    <w:rsid w:val="262CE69B"/>
    <w:rsid w:val="263ED325"/>
    <w:rsid w:val="2642DCA0"/>
    <w:rsid w:val="264D5A00"/>
    <w:rsid w:val="26C368EB"/>
    <w:rsid w:val="2732FF7C"/>
    <w:rsid w:val="273BE921"/>
    <w:rsid w:val="2757D297"/>
    <w:rsid w:val="27791316"/>
    <w:rsid w:val="27813236"/>
    <w:rsid w:val="279248C2"/>
    <w:rsid w:val="279DF790"/>
    <w:rsid w:val="28C7ACA0"/>
    <w:rsid w:val="2966A1D1"/>
    <w:rsid w:val="29B83720"/>
    <w:rsid w:val="29E01F37"/>
    <w:rsid w:val="2A5ADFF8"/>
    <w:rsid w:val="2A71B694"/>
    <w:rsid w:val="2B08BC29"/>
    <w:rsid w:val="2B5578CF"/>
    <w:rsid w:val="2B882BFB"/>
    <w:rsid w:val="2BAB66FB"/>
    <w:rsid w:val="2BD7C3B7"/>
    <w:rsid w:val="2BF83756"/>
    <w:rsid w:val="2C2A87E6"/>
    <w:rsid w:val="2C449B48"/>
    <w:rsid w:val="2C5C90DF"/>
    <w:rsid w:val="2C6360FB"/>
    <w:rsid w:val="2C7213CE"/>
    <w:rsid w:val="2C93F477"/>
    <w:rsid w:val="2CAF4856"/>
    <w:rsid w:val="2CD6B632"/>
    <w:rsid w:val="2E139DF9"/>
    <w:rsid w:val="2E2E8CBE"/>
    <w:rsid w:val="2E367093"/>
    <w:rsid w:val="2E500F8F"/>
    <w:rsid w:val="2E8782A9"/>
    <w:rsid w:val="2EB4F915"/>
    <w:rsid w:val="2EE2E76D"/>
    <w:rsid w:val="2F34490E"/>
    <w:rsid w:val="2F9A69D2"/>
    <w:rsid w:val="2FAA42B1"/>
    <w:rsid w:val="2FAF6E5A"/>
    <w:rsid w:val="2FB8DCF6"/>
    <w:rsid w:val="3008C6DB"/>
    <w:rsid w:val="30237789"/>
    <w:rsid w:val="30AECDCF"/>
    <w:rsid w:val="314EB90A"/>
    <w:rsid w:val="31AE1859"/>
    <w:rsid w:val="31B40CA6"/>
    <w:rsid w:val="31B93818"/>
    <w:rsid w:val="31FFABAC"/>
    <w:rsid w:val="321038FF"/>
    <w:rsid w:val="321A8451"/>
    <w:rsid w:val="327E9BC8"/>
    <w:rsid w:val="3323582F"/>
    <w:rsid w:val="3329BAA6"/>
    <w:rsid w:val="33D24D99"/>
    <w:rsid w:val="34C23B4D"/>
    <w:rsid w:val="353CC035"/>
    <w:rsid w:val="356A511D"/>
    <w:rsid w:val="356FC174"/>
    <w:rsid w:val="35860EFF"/>
    <w:rsid w:val="3599DE51"/>
    <w:rsid w:val="35CAA8B4"/>
    <w:rsid w:val="35ED63F5"/>
    <w:rsid w:val="35F02AD1"/>
    <w:rsid w:val="361E35F5"/>
    <w:rsid w:val="36234D0A"/>
    <w:rsid w:val="36602D5B"/>
    <w:rsid w:val="377F6F41"/>
    <w:rsid w:val="37C89016"/>
    <w:rsid w:val="38863D6B"/>
    <w:rsid w:val="38FB26AC"/>
    <w:rsid w:val="395A17DB"/>
    <w:rsid w:val="396F3AC5"/>
    <w:rsid w:val="39AD19DE"/>
    <w:rsid w:val="3A4738D6"/>
    <w:rsid w:val="3A4E7CE1"/>
    <w:rsid w:val="3A9AA42D"/>
    <w:rsid w:val="3AC69F49"/>
    <w:rsid w:val="3B219CB3"/>
    <w:rsid w:val="3B46F201"/>
    <w:rsid w:val="3BFA79FD"/>
    <w:rsid w:val="3C1D5EB2"/>
    <w:rsid w:val="3C3015B3"/>
    <w:rsid w:val="3C5FC47D"/>
    <w:rsid w:val="3CCC8C6A"/>
    <w:rsid w:val="3D35CCFA"/>
    <w:rsid w:val="3DAF36CE"/>
    <w:rsid w:val="3E24FCCB"/>
    <w:rsid w:val="3E44D753"/>
    <w:rsid w:val="3E6CC28F"/>
    <w:rsid w:val="3ECA7A1E"/>
    <w:rsid w:val="3F5254BC"/>
    <w:rsid w:val="3F83B4BA"/>
    <w:rsid w:val="3F9FC585"/>
    <w:rsid w:val="40D00D13"/>
    <w:rsid w:val="40F0CFD5"/>
    <w:rsid w:val="41BA448C"/>
    <w:rsid w:val="420B1218"/>
    <w:rsid w:val="4233F50B"/>
    <w:rsid w:val="42A497D6"/>
    <w:rsid w:val="42D08885"/>
    <w:rsid w:val="431D7459"/>
    <w:rsid w:val="4345B537"/>
    <w:rsid w:val="437CCCDA"/>
    <w:rsid w:val="44166B77"/>
    <w:rsid w:val="4441E74D"/>
    <w:rsid w:val="44D9072B"/>
    <w:rsid w:val="45027230"/>
    <w:rsid w:val="45264B24"/>
    <w:rsid w:val="452CEA2C"/>
    <w:rsid w:val="45473A74"/>
    <w:rsid w:val="45548E0C"/>
    <w:rsid w:val="458B5E13"/>
    <w:rsid w:val="45A05E7E"/>
    <w:rsid w:val="478C003B"/>
    <w:rsid w:val="4797201F"/>
    <w:rsid w:val="47A3018B"/>
    <w:rsid w:val="49299DFB"/>
    <w:rsid w:val="4A0DAC93"/>
    <w:rsid w:val="4A5B5174"/>
    <w:rsid w:val="4A9A4497"/>
    <w:rsid w:val="4AD37B0E"/>
    <w:rsid w:val="4C0871D6"/>
    <w:rsid w:val="4C1C9717"/>
    <w:rsid w:val="4C3D2997"/>
    <w:rsid w:val="4C50D8BE"/>
    <w:rsid w:val="4CE1D758"/>
    <w:rsid w:val="4D27456F"/>
    <w:rsid w:val="4DA8CE9F"/>
    <w:rsid w:val="4DD1E546"/>
    <w:rsid w:val="4DE5D72C"/>
    <w:rsid w:val="4EB04F44"/>
    <w:rsid w:val="4ED7826D"/>
    <w:rsid w:val="503D32EF"/>
    <w:rsid w:val="505891E2"/>
    <w:rsid w:val="50608C83"/>
    <w:rsid w:val="50BCD74F"/>
    <w:rsid w:val="50C79E8B"/>
    <w:rsid w:val="50D323CA"/>
    <w:rsid w:val="518E839D"/>
    <w:rsid w:val="51CD2198"/>
    <w:rsid w:val="52619332"/>
    <w:rsid w:val="5291FE70"/>
    <w:rsid w:val="52B94E74"/>
    <w:rsid w:val="52F26B70"/>
    <w:rsid w:val="53143D0C"/>
    <w:rsid w:val="5326577C"/>
    <w:rsid w:val="5357B56C"/>
    <w:rsid w:val="538481D3"/>
    <w:rsid w:val="5391ACE7"/>
    <w:rsid w:val="5399EA1C"/>
    <w:rsid w:val="53B3DD35"/>
    <w:rsid w:val="54A0CF11"/>
    <w:rsid w:val="54AB1422"/>
    <w:rsid w:val="54B91914"/>
    <w:rsid w:val="5531430F"/>
    <w:rsid w:val="5576D5DB"/>
    <w:rsid w:val="55848522"/>
    <w:rsid w:val="559886E2"/>
    <w:rsid w:val="55D8A23E"/>
    <w:rsid w:val="55D9057B"/>
    <w:rsid w:val="564EF0C4"/>
    <w:rsid w:val="565DF76B"/>
    <w:rsid w:val="567CBB4C"/>
    <w:rsid w:val="569F9F96"/>
    <w:rsid w:val="56E730E1"/>
    <w:rsid w:val="5711EFB4"/>
    <w:rsid w:val="57992157"/>
    <w:rsid w:val="5807A531"/>
    <w:rsid w:val="58DB550F"/>
    <w:rsid w:val="58EDA90B"/>
    <w:rsid w:val="59158051"/>
    <w:rsid w:val="591E3542"/>
    <w:rsid w:val="59AF6C28"/>
    <w:rsid w:val="59CD5127"/>
    <w:rsid w:val="59D9BED9"/>
    <w:rsid w:val="59E5A3D1"/>
    <w:rsid w:val="5A140DF6"/>
    <w:rsid w:val="5A3B4E9F"/>
    <w:rsid w:val="5A9E4079"/>
    <w:rsid w:val="5AB55877"/>
    <w:rsid w:val="5AF36DB1"/>
    <w:rsid w:val="5B0CC3F8"/>
    <w:rsid w:val="5BD553F5"/>
    <w:rsid w:val="5C325C31"/>
    <w:rsid w:val="5C4CD80C"/>
    <w:rsid w:val="5C84BB2E"/>
    <w:rsid w:val="5CF8DF1D"/>
    <w:rsid w:val="5D463D71"/>
    <w:rsid w:val="5D74DAB4"/>
    <w:rsid w:val="5D83EA94"/>
    <w:rsid w:val="5D8C5657"/>
    <w:rsid w:val="5DA6A6D6"/>
    <w:rsid w:val="5F8E48CD"/>
    <w:rsid w:val="5FE80533"/>
    <w:rsid w:val="5FF1676A"/>
    <w:rsid w:val="603C92AB"/>
    <w:rsid w:val="604C3A35"/>
    <w:rsid w:val="60531849"/>
    <w:rsid w:val="6056138E"/>
    <w:rsid w:val="6080333F"/>
    <w:rsid w:val="6110A225"/>
    <w:rsid w:val="617494EC"/>
    <w:rsid w:val="61A3AB48"/>
    <w:rsid w:val="61B15031"/>
    <w:rsid w:val="61B817E5"/>
    <w:rsid w:val="62039CF1"/>
    <w:rsid w:val="6232EFB1"/>
    <w:rsid w:val="62466027"/>
    <w:rsid w:val="63289EAB"/>
    <w:rsid w:val="632C0B2B"/>
    <w:rsid w:val="63439501"/>
    <w:rsid w:val="636531F2"/>
    <w:rsid w:val="640DBAB3"/>
    <w:rsid w:val="6422231A"/>
    <w:rsid w:val="64353B7D"/>
    <w:rsid w:val="6463D855"/>
    <w:rsid w:val="65396402"/>
    <w:rsid w:val="65B41E68"/>
    <w:rsid w:val="65C7BF01"/>
    <w:rsid w:val="661866A2"/>
    <w:rsid w:val="66394B9E"/>
    <w:rsid w:val="66644DFD"/>
    <w:rsid w:val="6665174B"/>
    <w:rsid w:val="6679615F"/>
    <w:rsid w:val="66D964EA"/>
    <w:rsid w:val="673D5E96"/>
    <w:rsid w:val="6772FEBA"/>
    <w:rsid w:val="6845D437"/>
    <w:rsid w:val="68C5DBAA"/>
    <w:rsid w:val="694567C4"/>
    <w:rsid w:val="69802C14"/>
    <w:rsid w:val="69992032"/>
    <w:rsid w:val="6A615005"/>
    <w:rsid w:val="6AB90BC6"/>
    <w:rsid w:val="6AEE54FA"/>
    <w:rsid w:val="6B460336"/>
    <w:rsid w:val="6BE16025"/>
    <w:rsid w:val="6BF9A43C"/>
    <w:rsid w:val="6C03F168"/>
    <w:rsid w:val="6C06C342"/>
    <w:rsid w:val="6C2BA6E4"/>
    <w:rsid w:val="6CCCBE45"/>
    <w:rsid w:val="6D03B431"/>
    <w:rsid w:val="6D232301"/>
    <w:rsid w:val="6D710A10"/>
    <w:rsid w:val="6D8E3987"/>
    <w:rsid w:val="6DA36D04"/>
    <w:rsid w:val="6DB7CC1C"/>
    <w:rsid w:val="6DC917E1"/>
    <w:rsid w:val="6DE06755"/>
    <w:rsid w:val="6E078EC0"/>
    <w:rsid w:val="6E36B019"/>
    <w:rsid w:val="6E3C2B3E"/>
    <w:rsid w:val="6E8E7B91"/>
    <w:rsid w:val="6EAB228E"/>
    <w:rsid w:val="6EAD2727"/>
    <w:rsid w:val="6F143A1C"/>
    <w:rsid w:val="6F1889BF"/>
    <w:rsid w:val="6F492524"/>
    <w:rsid w:val="6F5D80AE"/>
    <w:rsid w:val="6F9180AA"/>
    <w:rsid w:val="6FD981EF"/>
    <w:rsid w:val="703ABFD2"/>
    <w:rsid w:val="7062C2CF"/>
    <w:rsid w:val="7137F67C"/>
    <w:rsid w:val="714C28D6"/>
    <w:rsid w:val="71507ED7"/>
    <w:rsid w:val="719BA504"/>
    <w:rsid w:val="71BF6C84"/>
    <w:rsid w:val="727BDD5F"/>
    <w:rsid w:val="7312651A"/>
    <w:rsid w:val="731BADD6"/>
    <w:rsid w:val="735F8537"/>
    <w:rsid w:val="738681CA"/>
    <w:rsid w:val="73B6B99B"/>
    <w:rsid w:val="74313639"/>
    <w:rsid w:val="74345CE3"/>
    <w:rsid w:val="74D0281B"/>
    <w:rsid w:val="75551DF7"/>
    <w:rsid w:val="75B91026"/>
    <w:rsid w:val="7757C23D"/>
    <w:rsid w:val="776C5653"/>
    <w:rsid w:val="7789DE74"/>
    <w:rsid w:val="778E4C88"/>
    <w:rsid w:val="77B8A69A"/>
    <w:rsid w:val="79431202"/>
    <w:rsid w:val="79543C34"/>
    <w:rsid w:val="7994124E"/>
    <w:rsid w:val="7A0581C8"/>
    <w:rsid w:val="7A0619F0"/>
    <w:rsid w:val="7A2D2275"/>
    <w:rsid w:val="7A460583"/>
    <w:rsid w:val="7A5F38DA"/>
    <w:rsid w:val="7A717016"/>
    <w:rsid w:val="7B50B26C"/>
    <w:rsid w:val="7B69A460"/>
    <w:rsid w:val="7B83B22D"/>
    <w:rsid w:val="7BB0EF39"/>
    <w:rsid w:val="7BBD9202"/>
    <w:rsid w:val="7C99F1D1"/>
    <w:rsid w:val="7CAD60AF"/>
    <w:rsid w:val="7DFC91ED"/>
    <w:rsid w:val="7E0A31EC"/>
    <w:rsid w:val="7E4F9C85"/>
    <w:rsid w:val="7E5CBD2F"/>
    <w:rsid w:val="7E8C3F63"/>
    <w:rsid w:val="7EC04A74"/>
    <w:rsid w:val="7EFF9706"/>
    <w:rsid w:val="7F71F091"/>
    <w:rsid w:val="7FB8D55B"/>
    <w:rsid w:val="7FDE7826"/>
    <w:rsid w:val="7FF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6327A"/>
  <w15:docId w15:val="{87BAC904-BF2A-408D-92ED-15C59787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BAD"/>
  </w:style>
  <w:style w:type="paragraph" w:styleId="Heading1">
    <w:name w:val="heading 1"/>
    <w:basedOn w:val="Normal"/>
    <w:next w:val="Normal"/>
    <w:link w:val="Heading1Char"/>
    <w:qFormat/>
    <w:rsid w:val="00C3546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D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692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D692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D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B8"/>
  </w:style>
  <w:style w:type="paragraph" w:styleId="Footer">
    <w:name w:val="footer"/>
    <w:basedOn w:val="Normal"/>
    <w:link w:val="FooterChar"/>
    <w:uiPriority w:val="99"/>
    <w:unhideWhenUsed/>
    <w:rsid w:val="00E3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B8"/>
  </w:style>
  <w:style w:type="paragraph" w:styleId="BalloonText">
    <w:name w:val="Balloon Text"/>
    <w:basedOn w:val="Normal"/>
    <w:link w:val="BalloonTextChar"/>
    <w:uiPriority w:val="99"/>
    <w:semiHidden/>
    <w:unhideWhenUsed/>
    <w:rsid w:val="00E3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F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206"/>
    <w:rPr>
      <w:color w:val="800080" w:themeColor="followedHyperlink"/>
      <w:u w:val="single"/>
    </w:rPr>
  </w:style>
  <w:style w:type="table" w:customStyle="1" w:styleId="LightList21">
    <w:name w:val="Light List21"/>
    <w:basedOn w:val="TableNormal"/>
    <w:next w:val="LightList"/>
    <w:uiPriority w:val="61"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2">
    <w:name w:val="Light List212"/>
    <w:basedOn w:val="TableNormal"/>
    <w:next w:val="LightList"/>
    <w:uiPriority w:val="61"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10991"/>
    <w:rPr>
      <w:rFonts w:eastAsiaTheme="minorEastAsia"/>
    </w:rPr>
  </w:style>
  <w:style w:type="table" w:styleId="LightList">
    <w:name w:val="Light List"/>
    <w:basedOn w:val="TableNormal"/>
    <w:uiPriority w:val="61"/>
    <w:semiHidden/>
    <w:unhideWhenUsed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C35469"/>
    <w:rPr>
      <w:rFonts w:ascii="Arial" w:eastAsia="Times New Roman" w:hAnsi="Arial" w:cs="Times New Roman"/>
      <w:b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4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32C"/>
    <w:rPr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3F7591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28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4CA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914B3"/>
  </w:style>
  <w:style w:type="paragraph" w:styleId="Revision">
    <w:name w:val="Revision"/>
    <w:hidden/>
    <w:uiPriority w:val="99"/>
    <w:semiHidden/>
    <w:rsid w:val="007B32A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223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op">
    <w:name w:val="eop"/>
    <w:basedOn w:val="DefaultParagraphFont"/>
    <w:rsid w:val="00A51B16"/>
  </w:style>
  <w:style w:type="paragraph" w:customStyle="1" w:styleId="paragraph">
    <w:name w:val="paragraph"/>
    <w:basedOn w:val="Normal"/>
    <w:rsid w:val="00D4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77D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ap.edu/openbook.php?record_id=13165&amp;page=85" TargetMode="External"/><Relationship Id="rId21" Type="http://schemas.openxmlformats.org/officeDocument/2006/relationships/hyperlink" Target="https://www.nextgenscience.org/sites/default/files/evidence_statement/black_white/HS-LS1-5%20Evidence%20Statements%20June%202015%20asterisks.pdf" TargetMode="External"/><Relationship Id="rId42" Type="http://schemas.openxmlformats.org/officeDocument/2006/relationships/image" Target="media/image2.png"/><Relationship Id="rId63" Type="http://schemas.openxmlformats.org/officeDocument/2006/relationships/hyperlink" Target="https://www.nextgenscience.org/sites/default/files/evidence_statement/black_white/HS-LS2-2%20Evidence%20Statements%20June%202015%20asterisks.pdf" TargetMode="External"/><Relationship Id="rId84" Type="http://schemas.openxmlformats.org/officeDocument/2006/relationships/hyperlink" Target="http://www.nextgenscience.org/pe/hs-ls1-7-molecules-organisms-structures-and-processes" TargetMode="External"/><Relationship Id="rId16" Type="http://schemas.openxmlformats.org/officeDocument/2006/relationships/hyperlink" Target="http://science.dmschools.org" TargetMode="External"/><Relationship Id="rId107" Type="http://schemas.openxmlformats.org/officeDocument/2006/relationships/hyperlink" Target="http://www.nap.edu/openbook.php?record_id=13165&amp;page=160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www.nextgenscience.org/sites/default/files/evidence_statement/black_white/HS-LS3-1%20Evidence%20Statements%20June%202015%20asterisks.pdf" TargetMode="External"/><Relationship Id="rId37" Type="http://schemas.openxmlformats.org/officeDocument/2006/relationships/hyperlink" Target="http://www.nextgenscience.org/pe/hs-ls4-5-biological-evolution-unity-and-diversity" TargetMode="External"/><Relationship Id="rId53" Type="http://schemas.openxmlformats.org/officeDocument/2006/relationships/hyperlink" Target="http://www.nap.edu/openbook.php?record_id=13165&amp;page=64" TargetMode="External"/><Relationship Id="rId58" Type="http://schemas.openxmlformats.org/officeDocument/2006/relationships/hyperlink" Target="http://www.nap.edu/openbook.php?record_id=13165&amp;page=166" TargetMode="External"/><Relationship Id="rId74" Type="http://schemas.openxmlformats.org/officeDocument/2006/relationships/hyperlink" Target="https://www.nextgenscience.org/sites/default/files/evidence_statement/black_white/HS-LS2-4%20Evidence%20Statements%20June%202015%20asterisks.pdf" TargetMode="External"/><Relationship Id="rId79" Type="http://schemas.openxmlformats.org/officeDocument/2006/relationships/hyperlink" Target="http://www.nap.edu/openbook.php?record_id=13165&amp;page=147" TargetMode="External"/><Relationship Id="rId102" Type="http://schemas.openxmlformats.org/officeDocument/2006/relationships/hyperlink" Target="http://www.nextgenscience.org/pe/hs-ls3-2-heredity-inheritance-and-variation-traits" TargetMode="External"/><Relationship Id="rId123" Type="http://schemas.openxmlformats.org/officeDocument/2006/relationships/hyperlink" Target="http://www.nap.edu/openbook.php?record_id=13165&amp;page=71" TargetMode="External"/><Relationship Id="rId128" Type="http://schemas.openxmlformats.org/officeDocument/2006/relationships/hyperlink" Target="http://www.nextgenscience.org/pe/hs-ls4-3-biological-evolution-unity-and-diversity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://www.nextgenscience.org/pe/hs-ls1-2-molecules-organisms-structures-and-processes" TargetMode="External"/><Relationship Id="rId95" Type="http://schemas.openxmlformats.org/officeDocument/2006/relationships/hyperlink" Target="http://www.nap.edu/openbook.php?record_id=13165&amp;page=145" TargetMode="External"/><Relationship Id="rId22" Type="http://schemas.openxmlformats.org/officeDocument/2006/relationships/hyperlink" Target="https://www.nextgenscience.org/sites/default/files/evidence_statement/black_white/HS-LS2-4%20Evidence%20Statements%20June%202015%20asterisks.pdf" TargetMode="External"/><Relationship Id="rId27" Type="http://schemas.openxmlformats.org/officeDocument/2006/relationships/hyperlink" Target="https://www.nextgenscience.org/sites/default/files/HS-LS1-2_Evidence%20Statements%20Jan%202015.pdf" TargetMode="External"/><Relationship Id="rId48" Type="http://schemas.openxmlformats.org/officeDocument/2006/relationships/header" Target="header2.xml"/><Relationship Id="rId64" Type="http://schemas.openxmlformats.org/officeDocument/2006/relationships/hyperlink" Target="http://www.nextgenscience.org/pe/hs-ls2-7-ecosystems-interactions-energy-and-dynamics" TargetMode="External"/><Relationship Id="rId69" Type="http://schemas.openxmlformats.org/officeDocument/2006/relationships/hyperlink" Target="http://www.nap.edu/openbook.php?record_id=13165&amp;page=152" TargetMode="External"/><Relationship Id="rId113" Type="http://schemas.openxmlformats.org/officeDocument/2006/relationships/hyperlink" Target="http://www.nap.edu/openbook.php?record_id=13165&amp;page=67" TargetMode="External"/><Relationship Id="rId118" Type="http://schemas.openxmlformats.org/officeDocument/2006/relationships/hyperlink" Target="http://www.nap.edu/openbook.php?record_id=13165&amp;page=87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://www.nap.edu/openbook.php?record_id=13165&amp;page=94" TargetMode="External"/><Relationship Id="rId85" Type="http://schemas.openxmlformats.org/officeDocument/2006/relationships/hyperlink" Target="http://www.nap.edu/openbook.php?record_id=13165&amp;page=56" TargetMode="External"/><Relationship Id="rId12" Type="http://schemas.openxmlformats.org/officeDocument/2006/relationships/image" Target="media/image10.png"/><Relationship Id="rId17" Type="http://schemas.openxmlformats.org/officeDocument/2006/relationships/hyperlink" Target="https://www.nextgenscience.org/sites/default/files/evidence_statement/black_white/HS-LS2-1%20Evidence%20Statements%20June%202015%20asterisks.pdf" TargetMode="External"/><Relationship Id="rId33" Type="http://schemas.openxmlformats.org/officeDocument/2006/relationships/hyperlink" Target="https://www.nextgenscience.org/sites/default/files/evidence_statement/black_white/HS-LS3-3%20Evidence%20Statements%20June%202015%20asterisks.pdf" TargetMode="External"/><Relationship Id="rId38" Type="http://schemas.openxmlformats.org/officeDocument/2006/relationships/hyperlink" Target="http://www.nextgenscience.org/pe/hs-ls4-4-biological-evolution-unity-and-diversity" TargetMode="External"/><Relationship Id="rId59" Type="http://schemas.openxmlformats.org/officeDocument/2006/relationships/hyperlink" Target="http://www.nap.edu/openbook.php?record_id=13165&amp;page=206" TargetMode="External"/><Relationship Id="rId103" Type="http://schemas.openxmlformats.org/officeDocument/2006/relationships/hyperlink" Target="http://www.nap.edu/openbook.php?record_id=13165&amp;page=54" TargetMode="External"/><Relationship Id="rId108" Type="http://schemas.openxmlformats.org/officeDocument/2006/relationships/hyperlink" Target="http://www.nap.edu/openbook.php?record_id=13165&amp;page=87" TargetMode="External"/><Relationship Id="rId124" Type="http://schemas.openxmlformats.org/officeDocument/2006/relationships/hyperlink" Target="http://www.nap.edu/openbook.php?record_id=13165&amp;page=163" TargetMode="External"/><Relationship Id="rId129" Type="http://schemas.openxmlformats.org/officeDocument/2006/relationships/hyperlink" Target="http://www.nextgenscience.org/pe/hs-ls4-4-biological-evolution-unity-and-diversity" TargetMode="External"/><Relationship Id="rId54" Type="http://schemas.openxmlformats.org/officeDocument/2006/relationships/hyperlink" Target="http://www.nap.edu/openbook.php?record_id=13165&amp;page=67" TargetMode="External"/><Relationship Id="rId70" Type="http://schemas.openxmlformats.org/officeDocument/2006/relationships/hyperlink" Target="https://nap.nationalacademies.org/read/13165/chapter/9" TargetMode="External"/><Relationship Id="rId75" Type="http://schemas.openxmlformats.org/officeDocument/2006/relationships/hyperlink" Target="https://www.nextgenscience.org/sites/default/files/evidence_statement/black_white/HS-LS2-5%20Evidence%20Statements%20June%202015%20asterisks.pdf" TargetMode="External"/><Relationship Id="rId91" Type="http://schemas.openxmlformats.org/officeDocument/2006/relationships/hyperlink" Target="https://www.nextgenscience.org/sites/default/files/evidence_statement/black_white/HS-LS1-3%20Evidence%20Statements%20June%202015%20asterisks.pdf" TargetMode="External"/><Relationship Id="rId96" Type="http://schemas.openxmlformats.org/officeDocument/2006/relationships/hyperlink" Target="http://www.nap.edu/openbook.php?record_id=13165&amp;page=14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nextgenscience.org/sites/default/files/evidence_statement/black_white/HS-LS2-5%20Evidence%20Statements%20June%202015%20asterisks.pdf" TargetMode="External"/><Relationship Id="rId28" Type="http://schemas.openxmlformats.org/officeDocument/2006/relationships/hyperlink" Target="https://www.nextgenscience.org/sites/default/files/HS-LS1-3_Evidence%20Statements%20Jan%202015.pdf" TargetMode="External"/><Relationship Id="rId49" Type="http://schemas.openxmlformats.org/officeDocument/2006/relationships/footer" Target="footer1.xml"/><Relationship Id="rId114" Type="http://schemas.openxmlformats.org/officeDocument/2006/relationships/hyperlink" Target="http://www.nap.edu/openbook.php?record_id=13165&amp;page=162" TargetMode="External"/><Relationship Id="rId119" Type="http://schemas.openxmlformats.org/officeDocument/2006/relationships/hyperlink" Target="http://www.nextgenscience.org/pe/hs-ls4-1-biological-evolution-unity-and-diversity" TargetMode="External"/><Relationship Id="rId44" Type="http://schemas.openxmlformats.org/officeDocument/2006/relationships/image" Target="media/image20.png"/><Relationship Id="rId60" Type="http://schemas.openxmlformats.org/officeDocument/2006/relationships/hyperlink" Target="http://www.nap.edu/openbook.php?record_id=13165&amp;page=89" TargetMode="External"/><Relationship Id="rId65" Type="http://schemas.openxmlformats.org/officeDocument/2006/relationships/hyperlink" Target="http://www.nextgenscience.org/pe/hs-ls2-6-ecosystems-interactions-energy-and-dynamics" TargetMode="External"/><Relationship Id="rId81" Type="http://schemas.openxmlformats.org/officeDocument/2006/relationships/hyperlink" Target="http://www.nap.edu/openbook.php?record_id=13165&amp;page=91" TargetMode="External"/><Relationship Id="rId86" Type="http://schemas.openxmlformats.org/officeDocument/2006/relationships/hyperlink" Target="http://www.nap.edu/openbook.php?record_id=13165&amp;page=59" TargetMode="External"/><Relationship Id="rId130" Type="http://schemas.openxmlformats.org/officeDocument/2006/relationships/hyperlink" Target="http://www.nextgenscience.org/pe/hs-ls4-5-biological-evolution-unity-and-diversity" TargetMode="External"/><Relationship Id="rId13" Type="http://schemas.openxmlformats.org/officeDocument/2006/relationships/hyperlink" Target="http://grading.dmschools.org" TargetMode="External"/><Relationship Id="rId18" Type="http://schemas.openxmlformats.org/officeDocument/2006/relationships/hyperlink" Target="https://www.nextgenscience.org/sites/default/files/evidence_statement/black_white/HS-LS2-2%20Evidence%20Statements%20June%202015%20asterisks.pdf" TargetMode="External"/><Relationship Id="rId39" Type="http://schemas.openxmlformats.org/officeDocument/2006/relationships/hyperlink" Target="https://docs.google.com/document/d/1Gc9tdiOAcci6tZxjaAM2h2kVoB3k2DJB6DGJNatfWMw/edit" TargetMode="External"/><Relationship Id="rId109" Type="http://schemas.openxmlformats.org/officeDocument/2006/relationships/hyperlink" Target="http://www.nap.edu/openbook.php?record_id=13165&amp;page=89" TargetMode="External"/><Relationship Id="rId34" Type="http://schemas.openxmlformats.org/officeDocument/2006/relationships/hyperlink" Target="https://www.nextgenscience.org/sites/default/files/evidence_statement/black_white/HS-LS4-1%20Evidence%20Statements%20June%202015%20asterisks.pdf" TargetMode="External"/><Relationship Id="rId50" Type="http://schemas.openxmlformats.org/officeDocument/2006/relationships/footer" Target="footer2.xml"/><Relationship Id="rId55" Type="http://schemas.openxmlformats.org/officeDocument/2006/relationships/hyperlink" Target="http://www.nap.edu/openbook.php?record_id=13165&amp;page=71" TargetMode="External"/><Relationship Id="rId76" Type="http://schemas.openxmlformats.org/officeDocument/2006/relationships/hyperlink" Target="http://www.nap.edu/openbook.php?record_id=13165&amp;page=56" TargetMode="External"/><Relationship Id="rId97" Type="http://schemas.openxmlformats.org/officeDocument/2006/relationships/hyperlink" Target="http://www.nap.edu/openbook.php?record_id=13165&amp;page=160" TargetMode="External"/><Relationship Id="rId104" Type="http://schemas.openxmlformats.org/officeDocument/2006/relationships/hyperlink" Target="http://www.nap.edu/openbook.php?record_id=13165&amp;page=61" TargetMode="External"/><Relationship Id="rId120" Type="http://schemas.openxmlformats.org/officeDocument/2006/relationships/hyperlink" Target="http://www.nextgenscience.org/pe/hs-ls4-2-biological-evolution-unity-and-diversity" TargetMode="External"/><Relationship Id="rId125" Type="http://schemas.openxmlformats.org/officeDocument/2006/relationships/hyperlink" Target="http://www.nap.edu/openbook.php?record_id=13165&amp;page=164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nap.edu/openbook.php?record_id=13165&amp;page=94" TargetMode="External"/><Relationship Id="rId92" Type="http://schemas.openxmlformats.org/officeDocument/2006/relationships/hyperlink" Target="http://www.nap.edu/openbook.php?record_id=13165&amp;page=5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ocs.google.com/document/d/1KgbVNbiKw9vHIjqLwVs17t8zTc4b5EKA8Wbyy8kOz1I/edit" TargetMode="External"/><Relationship Id="rId24" Type="http://schemas.openxmlformats.org/officeDocument/2006/relationships/hyperlink" Target="https://www.nextgenscience.org/sites/default/files/evidence_statement/black_white/HS-LS1-4%20Evidence%20Statements%20June%202015%20asterisks.pdf" TargetMode="External"/><Relationship Id="rId40" Type="http://schemas.openxmlformats.org/officeDocument/2006/relationships/hyperlink" Target="https://docs.google.com/document/d/1IhxU-EJN0egytEWyEUhiP5iKEpZKqV45zeGL-jI-3bQ/edit" TargetMode="External"/><Relationship Id="rId45" Type="http://schemas.openxmlformats.org/officeDocument/2006/relationships/image" Target="media/image3.png"/><Relationship Id="rId66" Type="http://schemas.openxmlformats.org/officeDocument/2006/relationships/hyperlink" Target="http://www.nap.edu/openbook.php?record_id=13165&amp;page=56" TargetMode="External"/><Relationship Id="rId87" Type="http://schemas.openxmlformats.org/officeDocument/2006/relationships/hyperlink" Target="http://www.nap.edu/openbook.php?record_id=13165&amp;page=143%22" TargetMode="External"/><Relationship Id="rId110" Type="http://schemas.openxmlformats.org/officeDocument/2006/relationships/hyperlink" Target="http://www.nextgenscience.org/pe/hs-ls3-1-heredity-inheritance-and-variation-traits" TargetMode="External"/><Relationship Id="rId115" Type="http://schemas.openxmlformats.org/officeDocument/2006/relationships/hyperlink" Target="http://www.nap.edu/openbook.php?record_id=13165&amp;page=163" TargetMode="External"/><Relationship Id="rId131" Type="http://schemas.openxmlformats.org/officeDocument/2006/relationships/header" Target="header4.xml"/><Relationship Id="rId61" Type="http://schemas.openxmlformats.org/officeDocument/2006/relationships/hyperlink" Target="http://www.nap.edu/openbook.php?record_id=13165&amp;page=98" TargetMode="External"/><Relationship Id="rId82" Type="http://schemas.openxmlformats.org/officeDocument/2006/relationships/hyperlink" Target="https://www.nextgenscience.org/sites/default/files/evidence_statement/black_white/HS-LS1-4%20Evidence%20Statements%20June%202015%20asterisks.pdf" TargetMode="External"/><Relationship Id="rId19" Type="http://schemas.openxmlformats.org/officeDocument/2006/relationships/hyperlink" Target="https://www.nextgenscience.org/sites/default/files/evidence_statement/black_white/HS-LS2-6%20Evidence%20Statements%20June%202015%20asterisks.pdf" TargetMode="External"/><Relationship Id="rId14" Type="http://schemas.openxmlformats.org/officeDocument/2006/relationships/hyperlink" Target="http://science.dmschools.org" TargetMode="External"/><Relationship Id="rId30" Type="http://schemas.openxmlformats.org/officeDocument/2006/relationships/hyperlink" Target="https://www.nextgenscience.org/sites/default/files/evidence_statement/black_white/HS-LS1-1%20Evidence%20Statements%20June%202015%20asterisks.pdf" TargetMode="External"/><Relationship Id="rId35" Type="http://schemas.openxmlformats.org/officeDocument/2006/relationships/hyperlink" Target="https://www.nextgenscience.org/sites/default/files/evidence_statement/black_white/HS-LS4-2%20Evidence%20Statements%20June%202015%20asterisks.pdf" TargetMode="External"/><Relationship Id="rId56" Type="http://schemas.openxmlformats.org/officeDocument/2006/relationships/hyperlink" Target="http://www.nap.edu/openbook.php?record_id=13165&amp;page=150" TargetMode="External"/><Relationship Id="rId77" Type="http://schemas.openxmlformats.org/officeDocument/2006/relationships/hyperlink" Target="http://www.nap.edu/openbook.php?record_id=13165&amp;page=67" TargetMode="External"/><Relationship Id="rId100" Type="http://schemas.openxmlformats.org/officeDocument/2006/relationships/hyperlink" Target="http://www.nap.edu/openbook.php?record_id=13165&amp;page=87" TargetMode="External"/><Relationship Id="rId105" Type="http://schemas.openxmlformats.org/officeDocument/2006/relationships/hyperlink" Target="http://www.nap.edu/openbook.php?record_id=13165&amp;page=143" TargetMode="External"/><Relationship Id="rId126" Type="http://schemas.openxmlformats.org/officeDocument/2006/relationships/hyperlink" Target="http://www.nap.edu/openbook.php?record_id=13165&amp;page=87" TargetMode="External"/><Relationship Id="rId8" Type="http://schemas.openxmlformats.org/officeDocument/2006/relationships/webSettings" Target="webSettings.xml"/><Relationship Id="rId51" Type="http://schemas.openxmlformats.org/officeDocument/2006/relationships/header" Target="header3.xml"/><Relationship Id="rId72" Type="http://schemas.openxmlformats.org/officeDocument/2006/relationships/hyperlink" Target="http://www.nap.edu/openbook.php?record_id=13165&amp;page=91" TargetMode="External"/><Relationship Id="rId93" Type="http://schemas.openxmlformats.org/officeDocument/2006/relationships/hyperlink" Target="http://www.nap.edu/openbook.php?record_id=13165&amp;page=67" TargetMode="External"/><Relationship Id="rId98" Type="http://schemas.openxmlformats.org/officeDocument/2006/relationships/hyperlink" Target="http://www.nap.edu/openbook.php?record_id=13165&amp;page=91" TargetMode="External"/><Relationship Id="rId121" Type="http://schemas.openxmlformats.org/officeDocument/2006/relationships/hyperlink" Target="http://www.nap.edu/openbook.php?record_id=13165&amp;page=61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nextgenscience.org/sites/default/files/evidence_statement/black_white/HS-LS1-6%20Evidence%20Statements%20June%202015%20asterisks.pdf" TargetMode="External"/><Relationship Id="rId46" Type="http://schemas.openxmlformats.org/officeDocument/2006/relationships/image" Target="media/image30.png"/><Relationship Id="rId67" Type="http://schemas.openxmlformats.org/officeDocument/2006/relationships/hyperlink" Target="http://www.nap.edu/openbook.php?record_id=13165&amp;page=64" TargetMode="External"/><Relationship Id="rId116" Type="http://schemas.openxmlformats.org/officeDocument/2006/relationships/hyperlink" Target="http://www.nap.edu/openbook.php?record_id=13165&amp;page=164" TargetMode="External"/><Relationship Id="rId20" Type="http://schemas.openxmlformats.org/officeDocument/2006/relationships/hyperlink" Target="https://www.nextgenscience.org/sites/default/files/evidence_statement/black_white/HS-LS2-7%20Evidence%20Statements%20June%202015%20asterisks.pdf" TargetMode="External"/><Relationship Id="rId41" Type="http://schemas.openxmlformats.org/officeDocument/2006/relationships/hyperlink" Target="https://www.colorado.edu/program/inquiryhub/curricula/inquiryhub-biology" TargetMode="External"/><Relationship Id="rId62" Type="http://schemas.openxmlformats.org/officeDocument/2006/relationships/hyperlink" Target="http://www.nextgenscience.org/pe/hs-ls2-1-ecosystems-interactions-energy-and-dynamics" TargetMode="External"/><Relationship Id="rId83" Type="http://schemas.openxmlformats.org/officeDocument/2006/relationships/hyperlink" Target="http://www.nextgenscience.org/pe/hs-ls1-6-molecules-organisms-structures-and-processes" TargetMode="External"/><Relationship Id="rId88" Type="http://schemas.openxmlformats.org/officeDocument/2006/relationships/hyperlink" Target="http://www.nap.edu/openbook.php?record_id=13165&amp;page=91" TargetMode="External"/><Relationship Id="rId111" Type="http://schemas.openxmlformats.org/officeDocument/2006/relationships/hyperlink" Target="http://www.nextgenscience.org/pe/hs-ls3-3-heredity-inheritance-and-variation-traits" TargetMode="External"/><Relationship Id="rId132" Type="http://schemas.openxmlformats.org/officeDocument/2006/relationships/footer" Target="footer4.xml"/><Relationship Id="rId15" Type="http://schemas.openxmlformats.org/officeDocument/2006/relationships/hyperlink" Target="http://grading.dmschools.org" TargetMode="External"/><Relationship Id="rId36" Type="http://schemas.openxmlformats.org/officeDocument/2006/relationships/hyperlink" Target="http://www.nextgenscience.org/pe/hs-ls4-3-biological-evolution-unity-and-diversity" TargetMode="External"/><Relationship Id="rId57" Type="http://schemas.openxmlformats.org/officeDocument/2006/relationships/hyperlink" Target="http://www.nap.edu/openbook.php?record_id=13165&amp;page=154" TargetMode="External"/><Relationship Id="rId106" Type="http://schemas.openxmlformats.org/officeDocument/2006/relationships/hyperlink" Target="http://www.nap.edu/openbook.php?record_id=13165&amp;page=158" TargetMode="External"/><Relationship Id="rId127" Type="http://schemas.openxmlformats.org/officeDocument/2006/relationships/hyperlink" Target="http://www.nap.edu/openbook.php?record_id=13165&amp;page=85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nextgenscience.org/sites/default/files/HS-LS3-2_Evidence%20Statements%20Jan%202015.pdf" TargetMode="External"/><Relationship Id="rId52" Type="http://schemas.openxmlformats.org/officeDocument/2006/relationships/footer" Target="footer3.xml"/><Relationship Id="rId73" Type="http://schemas.openxmlformats.org/officeDocument/2006/relationships/hyperlink" Target="https://www.nextgenscience.org/sites/default/files/evidence_statement/black_white/HS-LS1-5%20Evidence%20Statements%20June%202015%20asterisks.pdf" TargetMode="External"/><Relationship Id="rId78" Type="http://schemas.openxmlformats.org/officeDocument/2006/relationships/hyperlink" Target="http://www.nap.edu/openbook.php?record_id=13165&amp;page=145" TargetMode="External"/><Relationship Id="rId94" Type="http://schemas.openxmlformats.org/officeDocument/2006/relationships/hyperlink" Target="http://www.nap.edu/openbook.php?record_id=13165&amp;page=71" TargetMode="External"/><Relationship Id="rId99" Type="http://schemas.openxmlformats.org/officeDocument/2006/relationships/hyperlink" Target="http://www.nap.edu/openbook.php?record_id=13165&amp;page=96" TargetMode="External"/><Relationship Id="rId101" Type="http://schemas.openxmlformats.org/officeDocument/2006/relationships/hyperlink" Target="https://www.nextgenscience.org/sites/default/files/evidence_statement/black_white/HS-LS1-1%20Evidence%20Statements%20June%202015%20asterisks.pdf" TargetMode="External"/><Relationship Id="rId122" Type="http://schemas.openxmlformats.org/officeDocument/2006/relationships/hyperlink" Target="http://www.nap.edu/openbook.php?record_id=13165&amp;page=6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www.nextgenscience.org/sites/default/files/HS-LS1-7_Evidence%20Statements%20Jan%202015.pdf" TargetMode="External"/><Relationship Id="rId47" Type="http://schemas.openxmlformats.org/officeDocument/2006/relationships/header" Target="header1.xml"/><Relationship Id="rId68" Type="http://schemas.openxmlformats.org/officeDocument/2006/relationships/hyperlink" Target="http://www.nap.edu/openbook.php?record_id=13165&amp;page=147" TargetMode="External"/><Relationship Id="rId89" Type="http://schemas.openxmlformats.org/officeDocument/2006/relationships/hyperlink" Target="http://www.nap.edu/openbook.php?record_id=13165&amp;page=98" TargetMode="External"/><Relationship Id="rId112" Type="http://schemas.openxmlformats.org/officeDocument/2006/relationships/hyperlink" Target="http://www.nap.edu/openbook.php?record_id=13165&amp;page=74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194C3CE5A454CA689E470A94E2657" ma:contentTypeVersion="34" ma:contentTypeDescription="Create a new document." ma:contentTypeScope="" ma:versionID="4b6a71cbd082bc82e3cb0395d658660f">
  <xsd:schema xmlns:xsd="http://www.w3.org/2001/XMLSchema" xmlns:xs="http://www.w3.org/2001/XMLSchema" xmlns:p="http://schemas.microsoft.com/office/2006/metadata/properties" xmlns:ns3="87f5be47-87fc-4310-89e1-a0d023fbccc2" xmlns:ns4="8bb4062e-9f1d-489a-bad2-49b221cad5ba" targetNamespace="http://schemas.microsoft.com/office/2006/metadata/properties" ma:root="true" ma:fieldsID="63c8d11e14533912e2edd64d6809f3ac" ns3:_="" ns4:_="">
    <xsd:import namespace="87f5be47-87fc-4310-89e1-a0d023fbccc2"/>
    <xsd:import namespace="8bb4062e-9f1d-489a-bad2-49b221cad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5be47-87fc-4310-89e1-a0d023fbc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4062e-9f1d-489a-bad2-49b221cad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7f5be47-87fc-4310-89e1-a0d023fbccc2" xsi:nil="true"/>
    <CultureName xmlns="87f5be47-87fc-4310-89e1-a0d023fbccc2" xsi:nil="true"/>
    <Owner xmlns="87f5be47-87fc-4310-89e1-a0d023fbccc2">
      <UserInfo>
        <DisplayName/>
        <AccountId xsi:nil="true"/>
        <AccountType/>
      </UserInfo>
    </Owner>
    <Students xmlns="87f5be47-87fc-4310-89e1-a0d023fbccc2">
      <UserInfo>
        <DisplayName/>
        <AccountId xsi:nil="true"/>
        <AccountType/>
      </UserInfo>
    </Students>
    <AppVersion xmlns="87f5be47-87fc-4310-89e1-a0d023fbccc2" xsi:nil="true"/>
    <IsNotebookLocked xmlns="87f5be47-87fc-4310-89e1-a0d023fbccc2" xsi:nil="true"/>
    <DefaultSectionNames xmlns="87f5be47-87fc-4310-89e1-a0d023fbccc2" xsi:nil="true"/>
    <Is_Collaboration_Space_Locked xmlns="87f5be47-87fc-4310-89e1-a0d023fbccc2" xsi:nil="true"/>
    <Has_Teacher_Only_SectionGroup xmlns="87f5be47-87fc-4310-89e1-a0d023fbccc2" xsi:nil="true"/>
    <NotebookType xmlns="87f5be47-87fc-4310-89e1-a0d023fbccc2" xsi:nil="true"/>
    <TeamsChannelId xmlns="87f5be47-87fc-4310-89e1-a0d023fbccc2" xsi:nil="true"/>
    <Invited_Teachers xmlns="87f5be47-87fc-4310-89e1-a0d023fbccc2" xsi:nil="true"/>
    <Teams_Channel_Section_Location xmlns="87f5be47-87fc-4310-89e1-a0d023fbccc2" xsi:nil="true"/>
    <Templates xmlns="87f5be47-87fc-4310-89e1-a0d023fbccc2" xsi:nil="true"/>
    <Distribution_Groups xmlns="87f5be47-87fc-4310-89e1-a0d023fbccc2" xsi:nil="true"/>
    <Invited_Students xmlns="87f5be47-87fc-4310-89e1-a0d023fbccc2" xsi:nil="true"/>
    <Math_Settings xmlns="87f5be47-87fc-4310-89e1-a0d023fbccc2" xsi:nil="true"/>
    <Self_Registration_Enabled xmlns="87f5be47-87fc-4310-89e1-a0d023fbccc2" xsi:nil="true"/>
    <FolderType xmlns="87f5be47-87fc-4310-89e1-a0d023fbccc2" xsi:nil="true"/>
    <Teachers xmlns="87f5be47-87fc-4310-89e1-a0d023fbccc2">
      <UserInfo>
        <DisplayName/>
        <AccountId xsi:nil="true"/>
        <AccountType/>
      </UserInfo>
    </Teachers>
    <Student_Groups xmlns="87f5be47-87fc-4310-89e1-a0d023fbccc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D7D8931-C3A3-4129-B107-534C1EF20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3A5E53-39C6-44A3-9E8A-0DDB1B206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5be47-87fc-4310-89e1-a0d023fbccc2"/>
    <ds:schemaRef ds:uri="8bb4062e-9f1d-489a-bad2-49b221cad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3FFE9-966F-4335-8D96-E6967657B4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3E3B7-31B4-43E4-978D-0D55DF4A9193}">
  <ds:schemaRefs>
    <ds:schemaRef ds:uri="http://schemas.microsoft.com/office/2006/metadata/properties"/>
    <ds:schemaRef ds:uri="http://schemas.microsoft.com/office/infopath/2007/PartnerControls"/>
    <ds:schemaRef ds:uri="87f5be47-87fc-4310-89e1-a0d023fbcc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Guide</vt:lpstr>
    </vt:vector>
  </TitlesOfParts>
  <Company>DMPS</Company>
  <LinksUpToDate>false</LinksUpToDate>
  <CharactersWithSpaces>24061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Guide</dc:title>
  <dc:subject/>
  <dc:creator>McKenzie Kennedy</dc:creator>
  <cp:keywords/>
  <dc:description/>
  <cp:lastModifiedBy>Acosta, Alida</cp:lastModifiedBy>
  <cp:revision>12</cp:revision>
  <cp:lastPrinted>2019-10-22T13:59:00Z</cp:lastPrinted>
  <dcterms:created xsi:type="dcterms:W3CDTF">2022-06-20T14:17:00Z</dcterms:created>
  <dcterms:modified xsi:type="dcterms:W3CDTF">2022-07-01T12:45:00Z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-1055410970</vt:i4>
  </property>
  <property fmtid="{D5CDD505-2E9C-101B-9397-08002B2CF9AE}" pid="3" name="_NewReviewCycle">
    <vt:lpwstr/>
  </property>
  <property fmtid="{D5CDD505-2E9C-101B-9397-08002B2CF9AE}" pid="4" name="_EmailSubject">
    <vt:lpwstr>Website for 18-19</vt:lpwstr>
  </property>
  <property fmtid="{D5CDD505-2E9C-101B-9397-08002B2CF9AE}" pid="5" name="_AuthorEmail">
    <vt:lpwstr>Benjamin.VanVleet@dmschools.org</vt:lpwstr>
  </property>
  <property fmtid="{D5CDD505-2E9C-101B-9397-08002B2CF9AE}" pid="6" name="_AuthorEmailDisplayName">
    <vt:lpwstr>Van Vleet, Benjamin</vt:lpwstr>
  </property>
  <property fmtid="{D5CDD505-2E9C-101B-9397-08002B2CF9AE}" pid="7" name="_PreviousAdHocReviewCycleID">
    <vt:i4>2102466527</vt:i4>
  </property>
  <property fmtid="{D5CDD505-2E9C-101B-9397-08002B2CF9AE}" pid="8" name="ContentTypeId">
    <vt:lpwstr>0x010100C16194C3CE5A454CA689E470A94E2657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ca00ff538dd14fe59d5b53d1f22a9316">
    <vt:lpwstr>Private|113bf3cc-48ed-4109-a09f-2ae25dfcc188</vt:lpwstr>
  </property>
  <property fmtid="{D5CDD505-2E9C-101B-9397-08002B2CF9AE}" pid="13" name="_dlc_DocIdItemGuid">
    <vt:lpwstr>d24f82a7-eb0b-406a-b5bf-0e0baf2ff46d</vt:lpwstr>
  </property>
  <property fmtid="{D5CDD505-2E9C-101B-9397-08002B2CF9AE}" pid="14" name="OrganizationUnit">
    <vt:lpwstr>1;#District|2a9571eb-4e76-4fcf-9bbe-48a0552c7e7b</vt:lpwstr>
  </property>
  <property fmtid="{D5CDD505-2E9C-101B-9397-08002B2CF9AE}" pid="15" name="TaxKeyword">
    <vt:lpwstr/>
  </property>
  <property fmtid="{D5CDD505-2E9C-101B-9397-08002B2CF9AE}" pid="16" name="AppliesTo">
    <vt:lpwstr>224;#All Staff|36657c1c-e964-4ab6-a577-665ace83ff5b</vt:lpwstr>
  </property>
  <property fmtid="{D5CDD505-2E9C-101B-9397-08002B2CF9AE}" pid="17" name="TaxKeywordTaxHTField">
    <vt:lpwstr/>
  </property>
  <property fmtid="{D5CDD505-2E9C-101B-9397-08002B2CF9AE}" pid="18" name="DataClassification">
    <vt:lpwstr>3;#Private|113bf3cc-48ed-4109-a09f-2ae25dfcc188</vt:lpwstr>
  </property>
  <property fmtid="{D5CDD505-2E9C-101B-9397-08002B2CF9AE}" pid="19" name="_ReviewingToolsShownOnce">
    <vt:lpwstr/>
  </property>
  <property fmtid="{D5CDD505-2E9C-101B-9397-08002B2CF9AE}" pid="20" name="AuthorIds_UIVersion_2560">
    <vt:lpwstr>6</vt:lpwstr>
  </property>
</Properties>
</file>